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6B" w:rsidRPr="00141A97" w:rsidRDefault="003638B7">
      <w:pPr>
        <w:pStyle w:val="BodyText"/>
        <w:rPr>
          <w:rFonts w:ascii="Arial" w:hAnsi="Arial" w:cs="Arial"/>
          <w:sz w:val="36"/>
          <w:szCs w:val="36"/>
          <w:lang w:val="fr-CA"/>
        </w:rPr>
      </w:pPr>
      <w:bookmarkStart w:id="0" w:name="lt_pId000"/>
      <w:bookmarkStart w:id="1" w:name="_GoBack"/>
      <w:r w:rsidRPr="00141A97">
        <w:rPr>
          <w:rFonts w:ascii="Arial" w:hAnsi="Arial" w:cs="Arial"/>
          <w:sz w:val="36"/>
          <w:szCs w:val="36"/>
          <w:lang w:val="fr-CA"/>
        </w:rPr>
        <w:t>A</w:t>
      </w:r>
      <w:r w:rsidR="004C0769" w:rsidRPr="00141A97">
        <w:rPr>
          <w:rFonts w:ascii="Arial" w:hAnsi="Arial" w:cs="Arial"/>
          <w:sz w:val="36"/>
          <w:szCs w:val="36"/>
          <w:lang w:val="fr-CA"/>
        </w:rPr>
        <w:t>ppel de candidatures</w:t>
      </w:r>
      <w:bookmarkEnd w:id="0"/>
    </w:p>
    <w:p w:rsidR="00831111" w:rsidRPr="00141A97" w:rsidRDefault="003638B7" w:rsidP="004C0769">
      <w:pPr>
        <w:pStyle w:val="BodyText"/>
        <w:rPr>
          <w:rFonts w:ascii="Arial" w:hAnsi="Arial" w:cs="Arial"/>
          <w:b w:val="0"/>
          <w:sz w:val="36"/>
          <w:szCs w:val="36"/>
          <w:lang w:val="fr-CA"/>
        </w:rPr>
      </w:pPr>
      <w:bookmarkStart w:id="2" w:name="lt_pId001"/>
      <w:r w:rsidRPr="00141A97">
        <w:rPr>
          <w:rFonts w:ascii="Arial" w:hAnsi="Arial" w:cs="Arial"/>
          <w:sz w:val="36"/>
          <w:szCs w:val="36"/>
          <w:lang w:val="fr-CA"/>
        </w:rPr>
        <w:t>au</w:t>
      </w:r>
      <w:r w:rsidR="004C0769" w:rsidRPr="00141A97">
        <w:rPr>
          <w:rFonts w:ascii="Arial" w:hAnsi="Arial" w:cs="Arial"/>
          <w:sz w:val="36"/>
          <w:szCs w:val="36"/>
          <w:lang w:val="fr-CA"/>
        </w:rPr>
        <w:t>x</w:t>
      </w:r>
      <w:r w:rsidRPr="00141A97">
        <w:rPr>
          <w:rFonts w:ascii="Arial" w:hAnsi="Arial" w:cs="Arial"/>
          <w:sz w:val="36"/>
          <w:szCs w:val="36"/>
          <w:lang w:val="fr-CA"/>
        </w:rPr>
        <w:t xml:space="preserve"> poste</w:t>
      </w:r>
      <w:r w:rsidR="004C0769" w:rsidRPr="00141A97">
        <w:rPr>
          <w:rFonts w:ascii="Arial" w:hAnsi="Arial" w:cs="Arial"/>
          <w:sz w:val="36"/>
          <w:szCs w:val="36"/>
          <w:lang w:val="fr-CA"/>
        </w:rPr>
        <w:t>s</w:t>
      </w:r>
      <w:r w:rsidRPr="00141A97">
        <w:rPr>
          <w:rFonts w:ascii="Arial" w:hAnsi="Arial" w:cs="Arial"/>
          <w:sz w:val="36"/>
          <w:szCs w:val="36"/>
          <w:lang w:val="fr-CA"/>
        </w:rPr>
        <w:t xml:space="preserve"> de VPER </w:t>
      </w:r>
      <w:bookmarkEnd w:id="2"/>
      <w:r w:rsidR="004C0769" w:rsidRPr="00141A97">
        <w:rPr>
          <w:rFonts w:ascii="Arial" w:hAnsi="Arial" w:cs="Arial"/>
          <w:sz w:val="36"/>
          <w:szCs w:val="36"/>
          <w:lang w:val="fr-CA"/>
        </w:rPr>
        <w:t xml:space="preserve">et </w:t>
      </w:r>
      <w:bookmarkStart w:id="3" w:name="lt_pId002"/>
      <w:r w:rsidRPr="00141A97">
        <w:rPr>
          <w:rFonts w:ascii="Arial" w:hAnsi="Arial" w:cs="Arial"/>
          <w:sz w:val="36"/>
          <w:szCs w:val="36"/>
          <w:lang w:val="fr-CA"/>
        </w:rPr>
        <w:t>de VPER suppléante ou VPER</w:t>
      </w:r>
      <w:r w:rsidR="004C0769" w:rsidRPr="00141A97">
        <w:rPr>
          <w:rFonts w:ascii="Arial" w:hAnsi="Arial" w:cs="Arial"/>
          <w:sz w:val="36"/>
          <w:szCs w:val="36"/>
          <w:lang w:val="fr-CA"/>
        </w:rPr>
        <w:t> </w:t>
      </w:r>
      <w:r w:rsidRPr="00141A97">
        <w:rPr>
          <w:rFonts w:ascii="Arial" w:hAnsi="Arial" w:cs="Arial"/>
          <w:sz w:val="36"/>
          <w:szCs w:val="36"/>
          <w:lang w:val="fr-CA"/>
        </w:rPr>
        <w:t>suppléant</w:t>
      </w:r>
      <w:bookmarkEnd w:id="3"/>
      <w:r w:rsidR="004C0769" w:rsidRPr="00141A97">
        <w:rPr>
          <w:rFonts w:ascii="Arial" w:hAnsi="Arial" w:cs="Arial"/>
          <w:sz w:val="36"/>
          <w:szCs w:val="36"/>
          <w:lang w:val="fr-CA"/>
        </w:rPr>
        <w:t xml:space="preserve"> pour la région de l’Atlantique</w:t>
      </w:r>
    </w:p>
    <w:bookmarkEnd w:id="1"/>
    <w:p w:rsidR="00831111" w:rsidRPr="00141A97" w:rsidRDefault="00F81C2B">
      <w:pPr>
        <w:ind w:left="720" w:hanging="720"/>
        <w:rPr>
          <w:rFonts w:ascii="Arial" w:hAnsi="Arial" w:cs="Arial"/>
          <w:lang w:val="fr-CA"/>
        </w:rPr>
      </w:pPr>
    </w:p>
    <w:p w:rsidR="00A548CD" w:rsidRPr="00141A97" w:rsidRDefault="00F81C2B" w:rsidP="00A548CD">
      <w:pPr>
        <w:pBdr>
          <w:top w:val="single" w:sz="4" w:space="1" w:color="auto"/>
        </w:pBdr>
        <w:ind w:left="720" w:hanging="720"/>
        <w:rPr>
          <w:rFonts w:ascii="Arial" w:hAnsi="Arial" w:cs="Arial"/>
          <w:lang w:val="fr-CA"/>
        </w:rPr>
      </w:pPr>
    </w:p>
    <w:p w:rsidR="003D411B" w:rsidRPr="00141A97" w:rsidRDefault="00F81C2B" w:rsidP="00A548CD">
      <w:pPr>
        <w:pBdr>
          <w:top w:val="single" w:sz="4" w:space="1" w:color="auto"/>
        </w:pBdr>
        <w:ind w:left="720" w:hanging="720"/>
        <w:rPr>
          <w:rFonts w:ascii="Arial" w:hAnsi="Arial" w:cs="Arial"/>
          <w:lang w:val="fr-CA"/>
        </w:rPr>
      </w:pPr>
    </w:p>
    <w:p w:rsidR="00A548CD" w:rsidRPr="00141A97" w:rsidRDefault="004C0769" w:rsidP="00E4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  <w:lang w:val="fr-CA"/>
        </w:rPr>
      </w:pPr>
      <w:bookmarkStart w:id="4" w:name="lt_pId004"/>
      <w:r w:rsidRPr="00141A97">
        <w:rPr>
          <w:rFonts w:ascii="Arial" w:hAnsi="Arial" w:cs="Arial"/>
          <w:b/>
          <w:lang w:val="fr-CA"/>
        </w:rPr>
        <w:t>A</w:t>
      </w:r>
      <w:r w:rsidR="003638B7" w:rsidRPr="00141A97">
        <w:rPr>
          <w:rFonts w:ascii="Arial" w:hAnsi="Arial" w:cs="Arial"/>
          <w:b/>
          <w:lang w:val="fr-CA"/>
        </w:rPr>
        <w:t>ppel de candidatures officiel pour les postes de VPER et de VPER suppléante ou VPER suppléant pour la région de l</w:t>
      </w:r>
      <w:r w:rsidR="000B4474">
        <w:rPr>
          <w:rFonts w:ascii="Arial" w:hAnsi="Arial" w:cs="Arial"/>
          <w:b/>
          <w:lang w:val="fr-CA"/>
        </w:rPr>
        <w:t>’</w:t>
      </w:r>
      <w:r w:rsidR="003638B7" w:rsidRPr="00141A97">
        <w:rPr>
          <w:rFonts w:ascii="Arial" w:hAnsi="Arial" w:cs="Arial"/>
          <w:b/>
          <w:lang w:val="fr-CA"/>
        </w:rPr>
        <w:t>Atlantique.</w:t>
      </w:r>
      <w:bookmarkEnd w:id="4"/>
      <w:r w:rsidR="000B4474" w:rsidRPr="00141A97">
        <w:rPr>
          <w:rFonts w:ascii="Arial" w:hAnsi="Arial" w:cs="Arial"/>
          <w:b/>
          <w:lang w:val="fr-CA"/>
        </w:rPr>
        <w:t xml:space="preserve"> </w:t>
      </w:r>
      <w:bookmarkStart w:id="5" w:name="lt_pId005"/>
      <w:r w:rsidR="003638B7" w:rsidRPr="00141A97">
        <w:rPr>
          <w:rFonts w:ascii="Arial" w:hAnsi="Arial" w:cs="Arial"/>
          <w:b/>
          <w:lang w:val="fr-CA"/>
        </w:rPr>
        <w:t xml:space="preserve">Les élections auront lieu au </w:t>
      </w:r>
      <w:r w:rsidRPr="00141A97">
        <w:rPr>
          <w:rFonts w:ascii="Arial" w:hAnsi="Arial" w:cs="Arial"/>
          <w:b/>
          <w:lang w:val="fr-CA"/>
        </w:rPr>
        <w:t>C</w:t>
      </w:r>
      <w:r w:rsidR="003638B7" w:rsidRPr="00141A97">
        <w:rPr>
          <w:rFonts w:ascii="Arial" w:hAnsi="Arial" w:cs="Arial"/>
          <w:b/>
          <w:lang w:val="fr-CA"/>
        </w:rPr>
        <w:t>ongrès régional de l</w:t>
      </w:r>
      <w:r w:rsidR="000B4474">
        <w:rPr>
          <w:rFonts w:ascii="Arial" w:hAnsi="Arial" w:cs="Arial"/>
          <w:b/>
          <w:lang w:val="fr-CA"/>
        </w:rPr>
        <w:t>’</w:t>
      </w:r>
      <w:r w:rsidR="003638B7" w:rsidRPr="00141A97">
        <w:rPr>
          <w:rFonts w:ascii="Arial" w:hAnsi="Arial" w:cs="Arial"/>
          <w:b/>
          <w:lang w:val="fr-CA"/>
        </w:rPr>
        <w:t>Atlantique</w:t>
      </w:r>
      <w:r w:rsidR="00A64105" w:rsidRPr="00141A97">
        <w:rPr>
          <w:rFonts w:ascii="Arial" w:hAnsi="Arial" w:cs="Arial"/>
          <w:b/>
          <w:lang w:val="fr-CA"/>
        </w:rPr>
        <w:t>,</w:t>
      </w:r>
      <w:r w:rsidR="003638B7" w:rsidRPr="00141A97">
        <w:rPr>
          <w:rFonts w:ascii="Arial" w:hAnsi="Arial" w:cs="Arial"/>
          <w:b/>
          <w:lang w:val="fr-CA"/>
        </w:rPr>
        <w:t xml:space="preserve"> qui se déroulera du 2</w:t>
      </w:r>
      <w:r w:rsidRPr="00141A97">
        <w:rPr>
          <w:rFonts w:ascii="Arial" w:hAnsi="Arial" w:cs="Arial"/>
          <w:b/>
          <w:lang w:val="fr-CA"/>
        </w:rPr>
        <w:t>3</w:t>
      </w:r>
      <w:r w:rsidR="003638B7" w:rsidRPr="00141A97">
        <w:rPr>
          <w:rFonts w:ascii="Arial" w:hAnsi="Arial" w:cs="Arial"/>
          <w:b/>
          <w:lang w:val="fr-CA"/>
        </w:rPr>
        <w:t xml:space="preserve"> au 2</w:t>
      </w:r>
      <w:r w:rsidRPr="00141A97">
        <w:rPr>
          <w:rFonts w:ascii="Arial" w:hAnsi="Arial" w:cs="Arial"/>
          <w:b/>
          <w:lang w:val="fr-CA"/>
        </w:rPr>
        <w:t>5</w:t>
      </w:r>
      <w:r w:rsidR="003638B7" w:rsidRPr="00141A97">
        <w:rPr>
          <w:rFonts w:ascii="Arial" w:hAnsi="Arial" w:cs="Arial"/>
          <w:b/>
          <w:lang w:val="fr-CA"/>
        </w:rPr>
        <w:t xml:space="preserve"> juin 20</w:t>
      </w:r>
      <w:r w:rsidRPr="00141A97">
        <w:rPr>
          <w:rFonts w:ascii="Arial" w:hAnsi="Arial" w:cs="Arial"/>
          <w:b/>
          <w:lang w:val="fr-CA"/>
        </w:rPr>
        <w:t>17</w:t>
      </w:r>
      <w:r w:rsidR="003638B7" w:rsidRPr="00141A97">
        <w:rPr>
          <w:rFonts w:ascii="Arial" w:hAnsi="Arial" w:cs="Arial"/>
          <w:b/>
          <w:lang w:val="fr-CA"/>
        </w:rPr>
        <w:t xml:space="preserve"> à </w:t>
      </w:r>
      <w:r w:rsidRPr="00141A97">
        <w:rPr>
          <w:rFonts w:ascii="Arial" w:hAnsi="Arial" w:cs="Arial"/>
          <w:b/>
          <w:lang w:val="fr-CA"/>
        </w:rPr>
        <w:t>S</w:t>
      </w:r>
      <w:r w:rsidR="00E67000">
        <w:rPr>
          <w:rFonts w:ascii="Arial" w:hAnsi="Arial" w:cs="Arial"/>
          <w:b/>
          <w:lang w:val="fr-CA"/>
        </w:rPr>
        <w:t>ain</w:t>
      </w:r>
      <w:r w:rsidRPr="00141A97">
        <w:rPr>
          <w:rFonts w:ascii="Arial" w:hAnsi="Arial" w:cs="Arial"/>
          <w:b/>
          <w:lang w:val="fr-CA"/>
        </w:rPr>
        <w:t>t John</w:t>
      </w:r>
      <w:r w:rsidR="003638B7" w:rsidRPr="00141A97">
        <w:rPr>
          <w:rFonts w:ascii="Arial" w:hAnsi="Arial" w:cs="Arial"/>
          <w:b/>
          <w:lang w:val="fr-CA"/>
        </w:rPr>
        <w:t>, au N.-B.</w:t>
      </w:r>
      <w:bookmarkEnd w:id="5"/>
    </w:p>
    <w:p w:rsidR="00A548CD" w:rsidRPr="00141A97" w:rsidRDefault="00F81C2B" w:rsidP="00A54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  <w:lang w:val="fr-CA"/>
        </w:rPr>
      </w:pPr>
    </w:p>
    <w:p w:rsidR="00A548CD" w:rsidRPr="00141A97" w:rsidRDefault="003638B7" w:rsidP="00A54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  <w:lang w:val="fr-CA"/>
        </w:rPr>
      </w:pPr>
      <w:bookmarkStart w:id="6" w:name="lt_pId006"/>
      <w:r w:rsidRPr="00141A97">
        <w:rPr>
          <w:rFonts w:ascii="Arial" w:hAnsi="Arial" w:cs="Arial"/>
          <w:b/>
          <w:lang w:val="fr-CA"/>
        </w:rPr>
        <w:t>Un formulaire de candidature se trouve en annexe.</w:t>
      </w:r>
      <w:bookmarkEnd w:id="6"/>
    </w:p>
    <w:p w:rsidR="00A548CD" w:rsidRPr="00141A97" w:rsidRDefault="00F81C2B" w:rsidP="00A548CD">
      <w:pPr>
        <w:ind w:left="720" w:hanging="720"/>
        <w:rPr>
          <w:rFonts w:ascii="Arial" w:hAnsi="Arial" w:cs="Arial"/>
          <w:lang w:val="fr-CA"/>
        </w:rPr>
      </w:pPr>
    </w:p>
    <w:p w:rsidR="003D411B" w:rsidRPr="00141A97" w:rsidRDefault="00F81C2B" w:rsidP="00A4602E">
      <w:pPr>
        <w:rPr>
          <w:rFonts w:ascii="Arial" w:hAnsi="Arial" w:cs="Arial"/>
          <w:lang w:val="fr-CA"/>
        </w:rPr>
      </w:pPr>
    </w:p>
    <w:p w:rsidR="008140A3" w:rsidRPr="00141A97" w:rsidRDefault="004C0769" w:rsidP="008140A3">
      <w:pPr>
        <w:rPr>
          <w:rFonts w:ascii="Arial" w:hAnsi="Arial" w:cs="Arial"/>
          <w:lang w:val="fr-CA"/>
        </w:rPr>
      </w:pPr>
      <w:bookmarkStart w:id="7" w:name="lt_pId007"/>
      <w:r w:rsidRPr="00141A97">
        <w:rPr>
          <w:rFonts w:ascii="Arial" w:hAnsi="Arial" w:cs="Arial"/>
          <w:lang w:val="fr-CA"/>
        </w:rPr>
        <w:t xml:space="preserve">La délégation </w:t>
      </w:r>
      <w:r w:rsidR="00A64105" w:rsidRPr="00141A97">
        <w:rPr>
          <w:rFonts w:ascii="Arial" w:hAnsi="Arial" w:cs="Arial"/>
          <w:lang w:val="fr-CA"/>
        </w:rPr>
        <w:t xml:space="preserve">au </w:t>
      </w:r>
      <w:r w:rsidRPr="00141A97">
        <w:rPr>
          <w:rFonts w:ascii="Arial" w:hAnsi="Arial" w:cs="Arial"/>
          <w:lang w:val="fr-CA"/>
        </w:rPr>
        <w:t>Congrès régional triennal de l’AFPC-Atlantique</w:t>
      </w:r>
      <w:r w:rsidR="000B4474">
        <w:rPr>
          <w:rFonts w:ascii="Arial" w:hAnsi="Arial" w:cs="Arial"/>
          <w:lang w:val="fr-CA"/>
        </w:rPr>
        <w:t> </w:t>
      </w:r>
      <w:r w:rsidR="000B4474" w:rsidRPr="00141A97">
        <w:rPr>
          <w:rFonts w:ascii="Arial" w:hAnsi="Arial" w:cs="Arial"/>
          <w:lang w:val="fr-CA"/>
        </w:rPr>
        <w:t xml:space="preserve">2017 </w:t>
      </w:r>
      <w:r w:rsidRPr="00141A97">
        <w:rPr>
          <w:rFonts w:ascii="Arial" w:hAnsi="Arial" w:cs="Arial"/>
          <w:lang w:val="fr-CA"/>
        </w:rPr>
        <w:t>sera appelée à élire un vice-président exécutif régional ou une vice-présidente exécutive régionale et son suppléant ou sa suppléante.</w:t>
      </w:r>
      <w:bookmarkEnd w:id="7"/>
      <w:r w:rsidR="000B4474" w:rsidRPr="00141A97">
        <w:rPr>
          <w:rFonts w:ascii="Arial" w:hAnsi="Arial" w:cs="Arial"/>
          <w:lang w:val="fr-CA"/>
        </w:rPr>
        <w:t xml:space="preserve"> </w:t>
      </w:r>
      <w:bookmarkStart w:id="8" w:name="lt_pId008"/>
      <w:r w:rsidR="003638B7" w:rsidRPr="00141A97">
        <w:rPr>
          <w:rFonts w:ascii="Arial" w:hAnsi="Arial" w:cs="Arial"/>
          <w:lang w:val="fr-CA"/>
        </w:rPr>
        <w:t xml:space="preserve">Les membres en règle de l’AFPC dans la région peuvent poser leur candidature </w:t>
      </w:r>
      <w:r w:rsidRPr="00141A97">
        <w:rPr>
          <w:rFonts w:ascii="Arial" w:hAnsi="Arial" w:cs="Arial"/>
          <w:lang w:val="fr-CA"/>
        </w:rPr>
        <w:t xml:space="preserve">à ces </w:t>
      </w:r>
      <w:r w:rsidR="003638B7" w:rsidRPr="00141A97">
        <w:rPr>
          <w:rFonts w:ascii="Arial" w:hAnsi="Arial" w:cs="Arial"/>
          <w:lang w:val="fr-CA"/>
        </w:rPr>
        <w:t>poste</w:t>
      </w:r>
      <w:r w:rsidRPr="00141A97">
        <w:rPr>
          <w:rFonts w:ascii="Arial" w:hAnsi="Arial" w:cs="Arial"/>
          <w:lang w:val="fr-CA"/>
        </w:rPr>
        <w:t>s</w:t>
      </w:r>
      <w:r w:rsidR="003638B7" w:rsidRPr="00141A97">
        <w:rPr>
          <w:rFonts w:ascii="Arial" w:hAnsi="Arial" w:cs="Arial"/>
          <w:lang w:val="fr-CA"/>
        </w:rPr>
        <w:t>.</w:t>
      </w:r>
      <w:bookmarkEnd w:id="8"/>
      <w:r w:rsidR="000B4474" w:rsidRPr="00141A97">
        <w:rPr>
          <w:rFonts w:ascii="Arial" w:hAnsi="Arial" w:cs="Arial"/>
          <w:lang w:val="fr-CA"/>
        </w:rPr>
        <w:t xml:space="preserve"> </w:t>
      </w:r>
      <w:bookmarkStart w:id="9" w:name="lt_pId009"/>
      <w:r w:rsidR="003638B7" w:rsidRPr="00141A97">
        <w:rPr>
          <w:rFonts w:ascii="Arial" w:hAnsi="Arial" w:cs="Arial"/>
          <w:lang w:val="fr-CA"/>
        </w:rPr>
        <w:t xml:space="preserve">Les proposants et les coproposants doivent être </w:t>
      </w:r>
      <w:r w:rsidRPr="00141A97">
        <w:rPr>
          <w:rFonts w:ascii="Arial" w:hAnsi="Arial" w:cs="Arial"/>
          <w:lang w:val="fr-CA"/>
        </w:rPr>
        <w:t xml:space="preserve">des membres </w:t>
      </w:r>
      <w:r w:rsidR="003638B7" w:rsidRPr="00141A97">
        <w:rPr>
          <w:rFonts w:ascii="Arial" w:hAnsi="Arial" w:cs="Arial"/>
          <w:lang w:val="fr-CA"/>
        </w:rPr>
        <w:t xml:space="preserve">délégués au </w:t>
      </w:r>
      <w:r w:rsidRPr="00141A97">
        <w:rPr>
          <w:rFonts w:ascii="Arial" w:hAnsi="Arial" w:cs="Arial"/>
          <w:lang w:val="fr-CA"/>
        </w:rPr>
        <w:t>C</w:t>
      </w:r>
      <w:r w:rsidR="003638B7" w:rsidRPr="00141A97">
        <w:rPr>
          <w:rFonts w:ascii="Arial" w:hAnsi="Arial" w:cs="Arial"/>
          <w:lang w:val="fr-CA"/>
        </w:rPr>
        <w:t>ongrès.</w:t>
      </w:r>
      <w:bookmarkEnd w:id="9"/>
    </w:p>
    <w:p w:rsidR="008140A3" w:rsidRPr="00141A97" w:rsidRDefault="00F81C2B">
      <w:pPr>
        <w:ind w:left="720" w:hanging="720"/>
        <w:rPr>
          <w:rFonts w:ascii="Arial" w:hAnsi="Arial" w:cs="Arial"/>
          <w:lang w:val="fr-CA"/>
        </w:rPr>
      </w:pPr>
    </w:p>
    <w:p w:rsidR="00831111" w:rsidRPr="00141A97" w:rsidRDefault="003638B7" w:rsidP="008140A3">
      <w:pPr>
        <w:rPr>
          <w:rFonts w:ascii="Arial" w:hAnsi="Arial" w:cs="Arial"/>
          <w:lang w:val="fr-CA"/>
        </w:rPr>
      </w:pPr>
      <w:bookmarkStart w:id="10" w:name="lt_pId010"/>
      <w:r w:rsidRPr="00141A97">
        <w:rPr>
          <w:rFonts w:ascii="Arial" w:hAnsi="Arial" w:cs="Arial"/>
          <w:lang w:val="fr-CA"/>
        </w:rPr>
        <w:t xml:space="preserve">À titre de coordonnatrice régionale, j’ai la responsabilité de lancer l’appel de candidatures, de recevoir les candidatures avant le </w:t>
      </w:r>
      <w:r w:rsidR="004C0769" w:rsidRPr="00141A97">
        <w:rPr>
          <w:rFonts w:ascii="Arial" w:hAnsi="Arial" w:cs="Arial"/>
          <w:lang w:val="fr-CA"/>
        </w:rPr>
        <w:t>C</w:t>
      </w:r>
      <w:r w:rsidRPr="00141A97">
        <w:rPr>
          <w:rFonts w:ascii="Arial" w:hAnsi="Arial" w:cs="Arial"/>
          <w:lang w:val="fr-CA"/>
        </w:rPr>
        <w:t xml:space="preserve">ongrès régional et de travailler avec le comité des candidatures au </w:t>
      </w:r>
      <w:r w:rsidR="004C0769" w:rsidRPr="00141A97">
        <w:rPr>
          <w:rFonts w:ascii="Arial" w:hAnsi="Arial" w:cs="Arial"/>
          <w:lang w:val="fr-CA"/>
        </w:rPr>
        <w:t>C</w:t>
      </w:r>
      <w:r w:rsidRPr="00141A97">
        <w:rPr>
          <w:rFonts w:ascii="Arial" w:hAnsi="Arial" w:cs="Arial"/>
          <w:lang w:val="fr-CA"/>
        </w:rPr>
        <w:t>ongrès.</w:t>
      </w:r>
      <w:bookmarkEnd w:id="10"/>
    </w:p>
    <w:p w:rsidR="008140A3" w:rsidRPr="00141A97" w:rsidRDefault="00F81C2B" w:rsidP="008140A3">
      <w:pPr>
        <w:rPr>
          <w:rFonts w:ascii="Arial" w:hAnsi="Arial" w:cs="Arial"/>
          <w:lang w:val="fr-CA"/>
        </w:rPr>
      </w:pPr>
    </w:p>
    <w:p w:rsidR="008140A3" w:rsidRPr="00141A97" w:rsidRDefault="003638B7" w:rsidP="008140A3">
      <w:pPr>
        <w:rPr>
          <w:rFonts w:ascii="Arial" w:hAnsi="Arial" w:cs="Arial"/>
          <w:lang w:val="fr-CA"/>
        </w:rPr>
      </w:pPr>
      <w:bookmarkStart w:id="11" w:name="lt_pId011"/>
      <w:r w:rsidRPr="00141A97">
        <w:rPr>
          <w:rFonts w:ascii="Arial" w:hAnsi="Arial" w:cs="Arial"/>
          <w:lang w:val="fr-CA"/>
        </w:rPr>
        <w:t>Voici comment nous procéderons et ce qu</w:t>
      </w:r>
      <w:r w:rsidR="004C0769" w:rsidRPr="00141A97">
        <w:rPr>
          <w:rFonts w:ascii="Arial" w:hAnsi="Arial" w:cs="Arial"/>
          <w:lang w:val="fr-CA"/>
        </w:rPr>
        <w:t xml:space="preserve">’il faut faire </w:t>
      </w:r>
      <w:r w:rsidRPr="00141A97">
        <w:rPr>
          <w:rFonts w:ascii="Arial" w:hAnsi="Arial" w:cs="Arial"/>
          <w:lang w:val="fr-CA"/>
        </w:rPr>
        <w:t>pour présenter votre candidature à une charge élective.</w:t>
      </w:r>
      <w:bookmarkEnd w:id="11"/>
    </w:p>
    <w:p w:rsidR="00831111" w:rsidRPr="00141A97" w:rsidRDefault="00F81C2B">
      <w:pPr>
        <w:ind w:left="720" w:hanging="720"/>
        <w:rPr>
          <w:rFonts w:ascii="Arial" w:hAnsi="Arial" w:cs="Arial"/>
          <w:lang w:val="fr-CA"/>
        </w:rPr>
      </w:pPr>
    </w:p>
    <w:p w:rsidR="008140A3" w:rsidRPr="00141A97" w:rsidRDefault="003638B7">
      <w:pPr>
        <w:ind w:left="720" w:hanging="720"/>
        <w:rPr>
          <w:rFonts w:ascii="Arial" w:hAnsi="Arial" w:cs="Arial"/>
          <w:b/>
          <w:u w:val="single"/>
          <w:lang w:val="fr-CA"/>
        </w:rPr>
      </w:pPr>
      <w:bookmarkStart w:id="12" w:name="lt_pId012"/>
      <w:r w:rsidRPr="00141A97">
        <w:rPr>
          <w:rFonts w:ascii="Arial" w:hAnsi="Arial" w:cs="Arial"/>
          <w:b/>
          <w:u w:val="single"/>
          <w:lang w:val="fr-CA"/>
        </w:rPr>
        <w:t>Proc</w:t>
      </w:r>
      <w:r w:rsidR="004C0769" w:rsidRPr="00141A97">
        <w:rPr>
          <w:rFonts w:ascii="Arial" w:hAnsi="Arial" w:cs="Arial"/>
          <w:b/>
          <w:u w:val="single"/>
          <w:lang w:val="fr-CA"/>
        </w:rPr>
        <w:t>essus électoral</w:t>
      </w:r>
      <w:bookmarkEnd w:id="12"/>
      <w:r w:rsidR="000B4474" w:rsidRPr="00141A97">
        <w:rPr>
          <w:rFonts w:ascii="Arial" w:hAnsi="Arial" w:cs="Arial"/>
          <w:b/>
          <w:u w:val="single"/>
          <w:lang w:val="fr-CA"/>
        </w:rPr>
        <w:t xml:space="preserve"> </w:t>
      </w:r>
    </w:p>
    <w:p w:rsidR="008140A3" w:rsidRPr="00141A97" w:rsidRDefault="00F81C2B">
      <w:pPr>
        <w:ind w:left="720" w:hanging="720"/>
        <w:rPr>
          <w:rFonts w:ascii="Arial" w:hAnsi="Arial" w:cs="Arial"/>
          <w:lang w:val="fr-CA"/>
        </w:rPr>
      </w:pPr>
    </w:p>
    <w:p w:rsidR="009472B8" w:rsidRPr="00141A97" w:rsidRDefault="003638B7" w:rsidP="004C622D">
      <w:pPr>
        <w:rPr>
          <w:rFonts w:ascii="Arial" w:hAnsi="Arial" w:cs="Arial"/>
          <w:lang w:val="fr-CA"/>
        </w:rPr>
      </w:pPr>
      <w:bookmarkStart w:id="13" w:name="lt_pId013"/>
      <w:r w:rsidRPr="00141A97">
        <w:rPr>
          <w:rFonts w:ascii="Arial" w:hAnsi="Arial" w:cs="Arial"/>
          <w:lang w:val="fr-CA"/>
        </w:rPr>
        <w:t xml:space="preserve">Un comité des candidatures </w:t>
      </w:r>
      <w:r w:rsidR="00113E55" w:rsidRPr="00141A97">
        <w:rPr>
          <w:rFonts w:ascii="Arial" w:hAnsi="Arial" w:cs="Arial"/>
          <w:lang w:val="fr-CA"/>
        </w:rPr>
        <w:t>est</w:t>
      </w:r>
      <w:r w:rsidRPr="00141A97">
        <w:rPr>
          <w:rFonts w:ascii="Arial" w:hAnsi="Arial" w:cs="Arial"/>
          <w:lang w:val="fr-CA"/>
        </w:rPr>
        <w:t xml:space="preserve"> créé par le Conseil de la région de l</w:t>
      </w:r>
      <w:r w:rsidR="000B4474">
        <w:rPr>
          <w:rFonts w:ascii="Arial" w:hAnsi="Arial" w:cs="Arial"/>
          <w:lang w:val="fr-CA"/>
        </w:rPr>
        <w:t>’</w:t>
      </w:r>
      <w:r w:rsidRPr="00141A97">
        <w:rPr>
          <w:rFonts w:ascii="Arial" w:hAnsi="Arial" w:cs="Arial"/>
          <w:lang w:val="fr-CA"/>
        </w:rPr>
        <w:t xml:space="preserve">Atlantique et soumis au vote de ratification des membres au </w:t>
      </w:r>
      <w:r w:rsidR="004C0769" w:rsidRPr="00141A97">
        <w:rPr>
          <w:rFonts w:ascii="Arial" w:hAnsi="Arial" w:cs="Arial"/>
          <w:lang w:val="fr-CA"/>
        </w:rPr>
        <w:t>C</w:t>
      </w:r>
      <w:r w:rsidRPr="00141A97">
        <w:rPr>
          <w:rFonts w:ascii="Arial" w:hAnsi="Arial" w:cs="Arial"/>
          <w:lang w:val="fr-CA"/>
        </w:rPr>
        <w:t>ongrès.</w:t>
      </w:r>
      <w:bookmarkEnd w:id="13"/>
      <w:r w:rsidR="000B4474" w:rsidRPr="00141A97">
        <w:rPr>
          <w:rFonts w:ascii="Arial" w:hAnsi="Arial" w:cs="Arial"/>
          <w:lang w:val="fr-CA"/>
        </w:rPr>
        <w:t xml:space="preserve"> </w:t>
      </w:r>
      <w:bookmarkStart w:id="14" w:name="lt_pId014"/>
      <w:r w:rsidR="00113E55" w:rsidRPr="00141A97">
        <w:rPr>
          <w:rFonts w:ascii="Arial" w:hAnsi="Arial" w:cs="Arial"/>
          <w:lang w:val="fr-CA"/>
        </w:rPr>
        <w:t>Le Conseil désigne l</w:t>
      </w:r>
      <w:r w:rsidR="00A64105" w:rsidRPr="00141A97">
        <w:rPr>
          <w:rFonts w:ascii="Arial" w:hAnsi="Arial" w:cs="Arial"/>
          <w:lang w:val="fr-CA"/>
        </w:rPr>
        <w:t>e</w:t>
      </w:r>
      <w:r w:rsidR="00113E55" w:rsidRPr="00141A97">
        <w:rPr>
          <w:rFonts w:ascii="Arial" w:hAnsi="Arial" w:cs="Arial"/>
          <w:lang w:val="fr-CA"/>
        </w:rPr>
        <w:t xml:space="preserve"> président ou l</w:t>
      </w:r>
      <w:r w:rsidR="00A64105" w:rsidRPr="00141A97">
        <w:rPr>
          <w:rFonts w:ascii="Arial" w:hAnsi="Arial" w:cs="Arial"/>
          <w:lang w:val="fr-CA"/>
        </w:rPr>
        <w:t>a</w:t>
      </w:r>
      <w:r w:rsidR="00113E55" w:rsidRPr="00141A97">
        <w:rPr>
          <w:rFonts w:ascii="Arial" w:hAnsi="Arial" w:cs="Arial"/>
          <w:lang w:val="fr-CA"/>
        </w:rPr>
        <w:t xml:space="preserve"> président</w:t>
      </w:r>
      <w:r w:rsidR="00A64105" w:rsidRPr="00141A97">
        <w:rPr>
          <w:rFonts w:ascii="Arial" w:hAnsi="Arial" w:cs="Arial"/>
          <w:lang w:val="fr-CA"/>
        </w:rPr>
        <w:t>e</w:t>
      </w:r>
      <w:r w:rsidR="00113E55" w:rsidRPr="00141A97">
        <w:rPr>
          <w:rFonts w:ascii="Arial" w:hAnsi="Arial" w:cs="Arial"/>
          <w:lang w:val="fr-CA"/>
        </w:rPr>
        <w:t xml:space="preserve"> du comité des candidatures. </w:t>
      </w:r>
      <w:bookmarkEnd w:id="14"/>
      <w:r w:rsidR="00113E55" w:rsidRPr="00141A97">
        <w:rPr>
          <w:rFonts w:ascii="Arial" w:hAnsi="Arial" w:cs="Arial"/>
          <w:lang w:val="fr-CA"/>
        </w:rPr>
        <w:t>Cette personne a le pouvoir de désigner les scrutateurs ou scrutatrices et les adjoints ou adjoint</w:t>
      </w:r>
      <w:r w:rsidR="00A64105" w:rsidRPr="00141A97">
        <w:rPr>
          <w:rFonts w:ascii="Arial" w:hAnsi="Arial" w:cs="Arial"/>
          <w:lang w:val="fr-CA"/>
        </w:rPr>
        <w:t>e</w:t>
      </w:r>
      <w:r w:rsidR="00113E55" w:rsidRPr="00141A97">
        <w:rPr>
          <w:rFonts w:ascii="Arial" w:hAnsi="Arial" w:cs="Arial"/>
          <w:lang w:val="fr-CA"/>
        </w:rPr>
        <w:t>s jugés nécessaires pour assurer le bon déroulement des élections.</w:t>
      </w:r>
    </w:p>
    <w:p w:rsidR="00113E55" w:rsidRPr="00141A97" w:rsidRDefault="00113E55" w:rsidP="004C622D">
      <w:pPr>
        <w:rPr>
          <w:rFonts w:ascii="Arial" w:hAnsi="Arial" w:cs="Arial"/>
          <w:lang w:val="fr-CA"/>
        </w:rPr>
      </w:pPr>
    </w:p>
    <w:p w:rsidR="004C622D" w:rsidRPr="00141A97" w:rsidRDefault="00113E55" w:rsidP="004C622D">
      <w:pPr>
        <w:rPr>
          <w:rFonts w:ascii="Arial" w:hAnsi="Arial" w:cs="Arial"/>
          <w:lang w:val="fr-CA"/>
        </w:rPr>
      </w:pPr>
      <w:bookmarkStart w:id="15" w:name="lt_pId016"/>
      <w:r w:rsidRPr="00141A97">
        <w:rPr>
          <w:rFonts w:ascii="Arial" w:hAnsi="Arial" w:cs="Arial"/>
          <w:lang w:val="fr-CA"/>
        </w:rPr>
        <w:t>À titre de coordonnatrice régionale, il m’incombe de faciliter le processus de mise en candidature en prévision du Congrès.</w:t>
      </w:r>
      <w:bookmarkEnd w:id="15"/>
      <w:r w:rsidR="000B4474" w:rsidRPr="00141A97">
        <w:rPr>
          <w:rFonts w:ascii="Arial" w:hAnsi="Arial" w:cs="Arial"/>
          <w:lang w:val="fr-CA"/>
        </w:rPr>
        <w:t xml:space="preserve"> </w:t>
      </w:r>
      <w:bookmarkStart w:id="16" w:name="lt_pId017"/>
      <w:r w:rsidR="003638B7" w:rsidRPr="00141A97">
        <w:rPr>
          <w:rFonts w:ascii="Arial" w:hAnsi="Arial" w:cs="Arial"/>
          <w:lang w:val="fr-CA"/>
        </w:rPr>
        <w:t>Je dois également m’assurer que les candidatures sont déposées par écrit auprès du comité des candidatures</w:t>
      </w:r>
      <w:r w:rsidR="001005D9" w:rsidRPr="00141A97">
        <w:rPr>
          <w:rFonts w:ascii="Arial" w:hAnsi="Arial" w:cs="Arial"/>
          <w:lang w:val="fr-CA"/>
        </w:rPr>
        <w:t xml:space="preserve"> et</w:t>
      </w:r>
      <w:r w:rsidR="003638B7" w:rsidRPr="00141A97">
        <w:rPr>
          <w:rFonts w:ascii="Arial" w:hAnsi="Arial" w:cs="Arial"/>
          <w:lang w:val="fr-CA"/>
        </w:rPr>
        <w:t xml:space="preserve"> signées par la personne qui propose une candidature et celle qui l’appuie</w:t>
      </w:r>
      <w:r w:rsidR="00A64105" w:rsidRPr="00141A97">
        <w:rPr>
          <w:rFonts w:ascii="Arial" w:hAnsi="Arial" w:cs="Arial"/>
          <w:lang w:val="fr-CA"/>
        </w:rPr>
        <w:t xml:space="preserve"> </w:t>
      </w:r>
      <w:r w:rsidR="00A64105" w:rsidRPr="00141A97">
        <w:rPr>
          <w:rFonts w:ascii="Calibri" w:hAnsi="Calibri" w:cs="Arial"/>
          <w:lang w:val="fr-CA"/>
        </w:rPr>
        <w:t>―</w:t>
      </w:r>
      <w:r w:rsidR="00A64105" w:rsidRPr="00141A97">
        <w:rPr>
          <w:rFonts w:ascii="Arial" w:hAnsi="Arial" w:cs="Arial"/>
          <w:lang w:val="fr-CA"/>
        </w:rPr>
        <w:t xml:space="preserve"> </w:t>
      </w:r>
      <w:r w:rsidR="003638B7" w:rsidRPr="00141A97">
        <w:rPr>
          <w:rFonts w:ascii="Arial" w:hAnsi="Arial" w:cs="Arial"/>
          <w:lang w:val="fr-CA"/>
        </w:rPr>
        <w:t>ces personnes d</w:t>
      </w:r>
      <w:r w:rsidR="00A64105" w:rsidRPr="00141A97">
        <w:rPr>
          <w:rFonts w:ascii="Arial" w:hAnsi="Arial" w:cs="Arial"/>
          <w:lang w:val="fr-CA"/>
        </w:rPr>
        <w:t xml:space="preserve">oivent </w:t>
      </w:r>
      <w:r w:rsidR="003638B7" w:rsidRPr="00141A97">
        <w:rPr>
          <w:rFonts w:ascii="Arial" w:hAnsi="Arial" w:cs="Arial"/>
          <w:lang w:val="fr-CA"/>
        </w:rPr>
        <w:t xml:space="preserve">être </w:t>
      </w:r>
      <w:r w:rsidR="00A64105" w:rsidRPr="00141A97">
        <w:rPr>
          <w:rFonts w:ascii="Arial" w:hAnsi="Arial" w:cs="Arial"/>
          <w:lang w:val="fr-CA"/>
        </w:rPr>
        <w:t xml:space="preserve">membres </w:t>
      </w:r>
      <w:r w:rsidR="003638B7" w:rsidRPr="00141A97">
        <w:rPr>
          <w:rFonts w:ascii="Arial" w:hAnsi="Arial" w:cs="Arial"/>
          <w:lang w:val="fr-CA"/>
        </w:rPr>
        <w:t xml:space="preserve">délégués accrédités au </w:t>
      </w:r>
      <w:r w:rsidR="00A64105" w:rsidRPr="00141A97">
        <w:rPr>
          <w:rFonts w:ascii="Arial" w:hAnsi="Arial" w:cs="Arial"/>
          <w:lang w:val="fr-CA"/>
        </w:rPr>
        <w:t>C</w:t>
      </w:r>
      <w:r w:rsidR="003638B7" w:rsidRPr="00141A97">
        <w:rPr>
          <w:rFonts w:ascii="Arial" w:hAnsi="Arial" w:cs="Arial"/>
          <w:lang w:val="fr-CA"/>
        </w:rPr>
        <w:t>ongrès régional de l</w:t>
      </w:r>
      <w:r w:rsidR="000B4474">
        <w:rPr>
          <w:rFonts w:ascii="Arial" w:hAnsi="Arial" w:cs="Arial"/>
          <w:lang w:val="fr-CA"/>
        </w:rPr>
        <w:t>’</w:t>
      </w:r>
      <w:r w:rsidR="003638B7" w:rsidRPr="00141A97">
        <w:rPr>
          <w:rFonts w:ascii="Arial" w:hAnsi="Arial" w:cs="Arial"/>
          <w:lang w:val="fr-CA"/>
        </w:rPr>
        <w:t>Atlantique.</w:t>
      </w:r>
      <w:bookmarkEnd w:id="16"/>
    </w:p>
    <w:p w:rsidR="008140A3" w:rsidRPr="00141A97" w:rsidRDefault="00F81C2B" w:rsidP="008140A3">
      <w:pPr>
        <w:rPr>
          <w:rFonts w:ascii="Arial" w:hAnsi="Arial" w:cs="Arial"/>
          <w:lang w:val="fr-CA"/>
        </w:rPr>
      </w:pPr>
    </w:p>
    <w:p w:rsidR="00174448" w:rsidRPr="00141A97" w:rsidRDefault="003638B7" w:rsidP="001B026B">
      <w:pPr>
        <w:rPr>
          <w:rFonts w:ascii="Arial" w:hAnsi="Arial" w:cs="Arial"/>
          <w:b/>
          <w:u w:val="single"/>
          <w:lang w:val="fr-CA"/>
        </w:rPr>
      </w:pPr>
      <w:bookmarkStart w:id="17" w:name="lt_pId018"/>
      <w:r w:rsidRPr="00141A97">
        <w:rPr>
          <w:rFonts w:ascii="Arial" w:hAnsi="Arial" w:cs="Arial"/>
          <w:b/>
          <w:u w:val="single"/>
          <w:lang w:val="fr-CA"/>
        </w:rPr>
        <w:t>Admissibilité</w:t>
      </w:r>
      <w:bookmarkEnd w:id="17"/>
    </w:p>
    <w:p w:rsidR="001B026B" w:rsidRPr="00141A97" w:rsidRDefault="00F81C2B" w:rsidP="001B026B">
      <w:pPr>
        <w:rPr>
          <w:rFonts w:ascii="Arial" w:hAnsi="Arial" w:cs="Arial"/>
          <w:lang w:val="fr-CA"/>
        </w:rPr>
      </w:pPr>
    </w:p>
    <w:p w:rsidR="008140A3" w:rsidRPr="00141A97" w:rsidRDefault="003638B7" w:rsidP="008140A3">
      <w:pPr>
        <w:rPr>
          <w:rFonts w:ascii="Arial" w:hAnsi="Arial" w:cs="Arial"/>
          <w:lang w:val="fr-CA"/>
        </w:rPr>
      </w:pPr>
      <w:bookmarkStart w:id="18" w:name="lt_pId019"/>
      <w:r w:rsidRPr="00141A97">
        <w:rPr>
          <w:rFonts w:ascii="Arial" w:hAnsi="Arial" w:cs="Arial"/>
          <w:lang w:val="fr-CA"/>
        </w:rPr>
        <w:t xml:space="preserve">Les personnes candidates ne doivent pas nécessairement faire partie de la délégation au </w:t>
      </w:r>
      <w:r w:rsidR="001005D9" w:rsidRPr="00141A97">
        <w:rPr>
          <w:rFonts w:ascii="Arial" w:hAnsi="Arial" w:cs="Arial"/>
          <w:lang w:val="fr-CA"/>
        </w:rPr>
        <w:t>C</w:t>
      </w:r>
      <w:r w:rsidRPr="00141A97">
        <w:rPr>
          <w:rFonts w:ascii="Arial" w:hAnsi="Arial" w:cs="Arial"/>
          <w:lang w:val="fr-CA"/>
        </w:rPr>
        <w:t>ongrès, mais elles doivent être membres en règle de l</w:t>
      </w:r>
      <w:r w:rsidR="000B4474">
        <w:rPr>
          <w:rFonts w:ascii="Arial" w:hAnsi="Arial" w:cs="Arial"/>
          <w:lang w:val="fr-CA"/>
        </w:rPr>
        <w:t>’</w:t>
      </w:r>
      <w:r w:rsidRPr="00141A97">
        <w:rPr>
          <w:rFonts w:ascii="Arial" w:hAnsi="Arial" w:cs="Arial"/>
          <w:lang w:val="fr-CA"/>
        </w:rPr>
        <w:t xml:space="preserve">AFPC et vivre ou travailler dans la </w:t>
      </w:r>
      <w:r w:rsidRPr="00141A97">
        <w:rPr>
          <w:rFonts w:ascii="Arial" w:hAnsi="Arial" w:cs="Arial"/>
          <w:lang w:val="fr-CA"/>
        </w:rPr>
        <w:lastRenderedPageBreak/>
        <w:t>région de l</w:t>
      </w:r>
      <w:r w:rsidR="000B4474">
        <w:rPr>
          <w:rFonts w:ascii="Arial" w:hAnsi="Arial" w:cs="Arial"/>
          <w:lang w:val="fr-CA"/>
        </w:rPr>
        <w:t>’</w:t>
      </w:r>
      <w:r w:rsidRPr="00141A97">
        <w:rPr>
          <w:rFonts w:ascii="Arial" w:hAnsi="Arial" w:cs="Arial"/>
          <w:lang w:val="fr-CA"/>
        </w:rPr>
        <w:t>Atlantique.</w:t>
      </w:r>
      <w:bookmarkEnd w:id="18"/>
      <w:r w:rsidR="000B4474" w:rsidRPr="00141A97">
        <w:rPr>
          <w:rFonts w:ascii="Arial" w:hAnsi="Arial" w:cs="Arial"/>
          <w:lang w:val="fr-CA"/>
        </w:rPr>
        <w:t xml:space="preserve"> </w:t>
      </w:r>
      <w:bookmarkStart w:id="19" w:name="lt_pId020"/>
      <w:r w:rsidRPr="00141A97">
        <w:rPr>
          <w:rFonts w:ascii="Arial" w:hAnsi="Arial" w:cs="Arial"/>
          <w:lang w:val="fr-CA"/>
        </w:rPr>
        <w:t xml:space="preserve">Cependant, la personne qui propose une candidature et celle qui l’appuie </w:t>
      </w:r>
      <w:r w:rsidRPr="00141A97">
        <w:rPr>
          <w:rFonts w:ascii="Arial" w:hAnsi="Arial" w:cs="Arial"/>
          <w:u w:val="single"/>
          <w:lang w:val="fr-CA"/>
        </w:rPr>
        <w:t>doivent être déléguées</w:t>
      </w:r>
      <w:r w:rsidRPr="00141A97">
        <w:rPr>
          <w:rFonts w:ascii="Arial" w:hAnsi="Arial" w:cs="Arial"/>
          <w:lang w:val="fr-CA"/>
        </w:rPr>
        <w:t xml:space="preserve"> au </w:t>
      </w:r>
      <w:r w:rsidR="001005D9" w:rsidRPr="00141A97">
        <w:rPr>
          <w:rFonts w:ascii="Arial" w:hAnsi="Arial" w:cs="Arial"/>
          <w:lang w:val="fr-CA"/>
        </w:rPr>
        <w:t>C</w:t>
      </w:r>
      <w:r w:rsidRPr="00141A97">
        <w:rPr>
          <w:rFonts w:ascii="Arial" w:hAnsi="Arial" w:cs="Arial"/>
          <w:lang w:val="fr-CA"/>
        </w:rPr>
        <w:t>ongrès régional de l</w:t>
      </w:r>
      <w:r w:rsidR="000B4474">
        <w:rPr>
          <w:rFonts w:ascii="Arial" w:hAnsi="Arial" w:cs="Arial"/>
          <w:lang w:val="fr-CA"/>
        </w:rPr>
        <w:t>’</w:t>
      </w:r>
      <w:r w:rsidRPr="00141A97">
        <w:rPr>
          <w:rFonts w:ascii="Arial" w:hAnsi="Arial" w:cs="Arial"/>
          <w:lang w:val="fr-CA"/>
        </w:rPr>
        <w:t>Atlantique.</w:t>
      </w:r>
      <w:bookmarkEnd w:id="19"/>
    </w:p>
    <w:p w:rsidR="008140A3" w:rsidRPr="00141A97" w:rsidRDefault="00F81C2B" w:rsidP="008140A3">
      <w:pPr>
        <w:rPr>
          <w:rFonts w:ascii="Arial" w:hAnsi="Arial" w:cs="Arial"/>
          <w:i/>
          <w:lang w:val="fr-CA"/>
        </w:rPr>
      </w:pPr>
    </w:p>
    <w:p w:rsidR="00174448" w:rsidRPr="00141A97" w:rsidRDefault="003638B7" w:rsidP="008140A3">
      <w:pPr>
        <w:rPr>
          <w:rFonts w:ascii="Arial" w:hAnsi="Arial" w:cs="Arial"/>
          <w:b/>
          <w:u w:val="single"/>
          <w:lang w:val="fr-CA"/>
        </w:rPr>
      </w:pPr>
      <w:bookmarkStart w:id="20" w:name="lt_pId021"/>
      <w:r w:rsidRPr="00141A97">
        <w:rPr>
          <w:rFonts w:ascii="Arial" w:hAnsi="Arial" w:cs="Arial"/>
          <w:b/>
          <w:u w:val="single"/>
          <w:lang w:val="fr-CA"/>
        </w:rPr>
        <w:t>Présentation du formulaire de candidature</w:t>
      </w:r>
      <w:bookmarkEnd w:id="20"/>
    </w:p>
    <w:p w:rsidR="00174448" w:rsidRPr="00141A97" w:rsidRDefault="00F81C2B" w:rsidP="008140A3">
      <w:pPr>
        <w:rPr>
          <w:rFonts w:ascii="Arial" w:hAnsi="Arial" w:cs="Arial"/>
          <w:i/>
          <w:lang w:val="fr-CA"/>
        </w:rPr>
      </w:pPr>
    </w:p>
    <w:p w:rsidR="002664E8" w:rsidRPr="00141A97" w:rsidRDefault="003638B7" w:rsidP="008140A3">
      <w:pPr>
        <w:rPr>
          <w:rFonts w:ascii="Arial" w:hAnsi="Arial" w:cs="Arial"/>
          <w:b/>
          <w:i/>
          <w:lang w:val="fr-CA"/>
        </w:rPr>
      </w:pPr>
      <w:bookmarkStart w:id="21" w:name="lt_pId022"/>
      <w:r w:rsidRPr="00141A97">
        <w:rPr>
          <w:rFonts w:ascii="Arial" w:hAnsi="Arial" w:cs="Arial"/>
          <w:b/>
          <w:i/>
          <w:lang w:val="fr-CA"/>
        </w:rPr>
        <w:t xml:space="preserve">Vous trouverez ci-joint </w:t>
      </w:r>
      <w:r w:rsidR="00141A97">
        <w:rPr>
          <w:rFonts w:ascii="Arial" w:hAnsi="Arial" w:cs="Arial"/>
          <w:b/>
          <w:i/>
          <w:lang w:val="fr-CA"/>
        </w:rPr>
        <w:t xml:space="preserve">les </w:t>
      </w:r>
      <w:r w:rsidRPr="00141A97">
        <w:rPr>
          <w:rFonts w:ascii="Arial" w:hAnsi="Arial" w:cs="Arial"/>
          <w:b/>
          <w:i/>
          <w:lang w:val="fr-CA"/>
        </w:rPr>
        <w:t>formulaire</w:t>
      </w:r>
      <w:r w:rsidR="00141A97">
        <w:rPr>
          <w:rFonts w:ascii="Arial" w:hAnsi="Arial" w:cs="Arial"/>
          <w:b/>
          <w:i/>
          <w:lang w:val="fr-CA"/>
        </w:rPr>
        <w:t>s</w:t>
      </w:r>
      <w:r w:rsidRPr="00141A97">
        <w:rPr>
          <w:rFonts w:ascii="Arial" w:hAnsi="Arial" w:cs="Arial"/>
          <w:b/>
          <w:i/>
          <w:lang w:val="fr-CA"/>
        </w:rPr>
        <w:t xml:space="preserve"> de candidature pour les postes de </w:t>
      </w:r>
      <w:r w:rsidR="001005D9" w:rsidRPr="00141A97">
        <w:rPr>
          <w:rFonts w:ascii="Arial" w:hAnsi="Arial" w:cs="Arial"/>
          <w:b/>
          <w:i/>
          <w:lang w:val="fr-CA"/>
        </w:rPr>
        <w:t>VPER et de VPER suppléant ou VPER suppléante.</w:t>
      </w:r>
      <w:bookmarkEnd w:id="21"/>
    </w:p>
    <w:p w:rsidR="002664E8" w:rsidRPr="00141A97" w:rsidRDefault="00F81C2B" w:rsidP="008140A3">
      <w:pPr>
        <w:rPr>
          <w:rFonts w:ascii="Arial" w:hAnsi="Arial" w:cs="Arial"/>
          <w:i/>
          <w:lang w:val="fr-CA"/>
        </w:rPr>
      </w:pPr>
    </w:p>
    <w:p w:rsidR="008140A3" w:rsidRPr="00141A97" w:rsidRDefault="003638B7" w:rsidP="008140A3">
      <w:pPr>
        <w:rPr>
          <w:rFonts w:ascii="Arial" w:hAnsi="Arial" w:cs="Arial"/>
          <w:lang w:val="fr-CA"/>
        </w:rPr>
      </w:pPr>
      <w:bookmarkStart w:id="22" w:name="lt_pId023"/>
      <w:r w:rsidRPr="00141A97">
        <w:rPr>
          <w:rFonts w:ascii="Arial" w:hAnsi="Arial" w:cs="Arial"/>
          <w:u w:val="single"/>
          <w:lang w:val="fr-CA"/>
        </w:rPr>
        <w:t>Les candida</w:t>
      </w:r>
      <w:r w:rsidR="00A64105" w:rsidRPr="00141A97">
        <w:rPr>
          <w:rFonts w:ascii="Arial" w:hAnsi="Arial" w:cs="Arial"/>
          <w:u w:val="single"/>
          <w:lang w:val="fr-CA"/>
        </w:rPr>
        <w:t>t</w:t>
      </w:r>
      <w:r w:rsidRPr="00141A97">
        <w:rPr>
          <w:rFonts w:ascii="Arial" w:hAnsi="Arial" w:cs="Arial"/>
          <w:u w:val="single"/>
          <w:lang w:val="fr-CA"/>
        </w:rPr>
        <w:t>s et candida</w:t>
      </w:r>
      <w:r w:rsidR="001005D9" w:rsidRPr="00141A97">
        <w:rPr>
          <w:rFonts w:ascii="Arial" w:hAnsi="Arial" w:cs="Arial"/>
          <w:u w:val="single"/>
          <w:lang w:val="fr-CA"/>
        </w:rPr>
        <w:t>t</w:t>
      </w:r>
      <w:r w:rsidR="00A64105" w:rsidRPr="00141A97">
        <w:rPr>
          <w:rFonts w:ascii="Arial" w:hAnsi="Arial" w:cs="Arial"/>
          <w:u w:val="single"/>
          <w:lang w:val="fr-CA"/>
        </w:rPr>
        <w:t>e</w:t>
      </w:r>
      <w:r w:rsidR="001005D9" w:rsidRPr="00141A97">
        <w:rPr>
          <w:rFonts w:ascii="Arial" w:hAnsi="Arial" w:cs="Arial"/>
          <w:u w:val="single"/>
          <w:lang w:val="fr-CA"/>
        </w:rPr>
        <w:t>s qui ne participeront pas au C</w:t>
      </w:r>
      <w:r w:rsidRPr="00141A97">
        <w:rPr>
          <w:rFonts w:ascii="Arial" w:hAnsi="Arial" w:cs="Arial"/>
          <w:u w:val="single"/>
          <w:lang w:val="fr-CA"/>
        </w:rPr>
        <w:t>ongrès régional</w:t>
      </w:r>
      <w:r w:rsidR="001005D9" w:rsidRPr="00141A97">
        <w:rPr>
          <w:rFonts w:ascii="Arial" w:hAnsi="Arial" w:cs="Arial"/>
          <w:lang w:val="fr-CA"/>
        </w:rPr>
        <w:t xml:space="preserve"> d</w:t>
      </w:r>
      <w:r w:rsidRPr="00141A97">
        <w:rPr>
          <w:rFonts w:ascii="Arial" w:hAnsi="Arial" w:cs="Arial"/>
          <w:lang w:val="fr-CA"/>
        </w:rPr>
        <w:t xml:space="preserve">oivent me </w:t>
      </w:r>
      <w:r w:rsidR="001005D9" w:rsidRPr="00141A97">
        <w:rPr>
          <w:rFonts w:ascii="Arial" w:hAnsi="Arial" w:cs="Arial"/>
          <w:lang w:val="fr-CA"/>
        </w:rPr>
        <w:t>soumettre</w:t>
      </w:r>
      <w:r w:rsidRPr="00141A97">
        <w:rPr>
          <w:rFonts w:ascii="Arial" w:hAnsi="Arial" w:cs="Arial"/>
          <w:lang w:val="fr-CA"/>
        </w:rPr>
        <w:t xml:space="preserve"> leur formulaire avant le début du </w:t>
      </w:r>
      <w:r w:rsidR="001005D9" w:rsidRPr="00141A97">
        <w:rPr>
          <w:rFonts w:ascii="Arial" w:hAnsi="Arial" w:cs="Arial"/>
          <w:lang w:val="fr-CA"/>
        </w:rPr>
        <w:t>C</w:t>
      </w:r>
      <w:r w:rsidRPr="00141A97">
        <w:rPr>
          <w:rFonts w:ascii="Arial" w:hAnsi="Arial" w:cs="Arial"/>
          <w:lang w:val="fr-CA"/>
        </w:rPr>
        <w:t>ongrès</w:t>
      </w:r>
      <w:bookmarkStart w:id="23" w:name="lt_pId024"/>
      <w:bookmarkEnd w:id="22"/>
      <w:r w:rsidR="001005D9" w:rsidRPr="00141A97">
        <w:rPr>
          <w:rFonts w:ascii="Arial" w:hAnsi="Arial" w:cs="Arial"/>
          <w:lang w:val="fr-CA"/>
        </w:rPr>
        <w:t xml:space="preserve"> (en personne au bureau régional d’Halifax, par </w:t>
      </w:r>
      <w:r w:rsidR="00141A97">
        <w:rPr>
          <w:rFonts w:ascii="Arial" w:hAnsi="Arial" w:cs="Arial"/>
          <w:lang w:val="fr-CA"/>
        </w:rPr>
        <w:t xml:space="preserve">la poste </w:t>
      </w:r>
      <w:r w:rsidR="001005D9" w:rsidRPr="00141A97">
        <w:rPr>
          <w:rFonts w:ascii="Arial" w:hAnsi="Arial" w:cs="Arial"/>
          <w:lang w:val="fr-CA"/>
        </w:rPr>
        <w:t xml:space="preserve">ou par courriel </w:t>
      </w:r>
      <w:r w:rsidR="00A64105" w:rsidRPr="00141A97">
        <w:rPr>
          <w:rFonts w:ascii="Arial" w:hAnsi="Arial" w:cs="Arial"/>
          <w:lang w:val="fr-CA"/>
        </w:rPr>
        <w:t>sous forme d</w:t>
      </w:r>
      <w:r w:rsidR="00141A97">
        <w:rPr>
          <w:rFonts w:ascii="Arial" w:hAnsi="Arial" w:cs="Arial"/>
          <w:lang w:val="fr-CA"/>
        </w:rPr>
        <w:t>’un</w:t>
      </w:r>
      <w:r w:rsidR="00A64105" w:rsidRPr="00141A97">
        <w:rPr>
          <w:rFonts w:ascii="Arial" w:hAnsi="Arial" w:cs="Arial"/>
          <w:lang w:val="fr-CA"/>
        </w:rPr>
        <w:t xml:space="preserve"> document numérisé </w:t>
      </w:r>
      <w:r w:rsidR="00A64105" w:rsidRPr="00141A97">
        <w:rPr>
          <w:rFonts w:ascii="Calibri" w:hAnsi="Calibri" w:cs="Arial"/>
          <w:lang w:val="fr-CA"/>
        </w:rPr>
        <w:t>―</w:t>
      </w:r>
      <w:r w:rsidR="00A64105" w:rsidRPr="00141A97">
        <w:rPr>
          <w:rFonts w:ascii="Arial" w:hAnsi="Arial" w:cs="Arial"/>
          <w:lang w:val="fr-CA"/>
        </w:rPr>
        <w:t xml:space="preserve"> voir coordonnées ci</w:t>
      </w:r>
      <w:r w:rsidR="000B4474">
        <w:rPr>
          <w:rFonts w:ascii="Arial" w:hAnsi="Arial" w:cs="Arial"/>
          <w:lang w:val="fr-CA"/>
        </w:rPr>
        <w:t>-</w:t>
      </w:r>
      <w:r w:rsidR="001005D9" w:rsidRPr="00141A97">
        <w:rPr>
          <w:rFonts w:ascii="Arial" w:hAnsi="Arial" w:cs="Arial"/>
          <w:lang w:val="fr-CA"/>
        </w:rPr>
        <w:t>dessous).</w:t>
      </w:r>
      <w:bookmarkEnd w:id="23"/>
    </w:p>
    <w:p w:rsidR="008140A3" w:rsidRPr="00141A97" w:rsidRDefault="00F81C2B" w:rsidP="008140A3">
      <w:pPr>
        <w:rPr>
          <w:rFonts w:ascii="Arial" w:hAnsi="Arial" w:cs="Arial"/>
          <w:lang w:val="fr-CA"/>
        </w:rPr>
      </w:pPr>
    </w:p>
    <w:p w:rsidR="00174448" w:rsidRPr="00141A97" w:rsidRDefault="003638B7" w:rsidP="008140A3">
      <w:pPr>
        <w:rPr>
          <w:rFonts w:ascii="Arial" w:hAnsi="Arial" w:cs="Arial"/>
          <w:lang w:val="fr-CA"/>
        </w:rPr>
      </w:pPr>
      <w:bookmarkStart w:id="24" w:name="lt_pId025"/>
      <w:r w:rsidRPr="00141A97">
        <w:rPr>
          <w:rFonts w:ascii="Arial" w:hAnsi="Arial" w:cs="Arial"/>
          <w:u w:val="single"/>
          <w:lang w:val="fr-CA"/>
        </w:rPr>
        <w:t xml:space="preserve">Les candidats et </w:t>
      </w:r>
      <w:r w:rsidR="001005D9" w:rsidRPr="00141A97">
        <w:rPr>
          <w:rFonts w:ascii="Arial" w:hAnsi="Arial" w:cs="Arial"/>
          <w:u w:val="single"/>
          <w:lang w:val="fr-CA"/>
        </w:rPr>
        <w:t>candidat</w:t>
      </w:r>
      <w:r w:rsidR="00141A97" w:rsidRPr="00141A97">
        <w:rPr>
          <w:rFonts w:ascii="Arial" w:hAnsi="Arial" w:cs="Arial"/>
          <w:u w:val="single"/>
          <w:lang w:val="fr-CA"/>
        </w:rPr>
        <w:t>e</w:t>
      </w:r>
      <w:r w:rsidR="001005D9" w:rsidRPr="00141A97">
        <w:rPr>
          <w:rFonts w:ascii="Arial" w:hAnsi="Arial" w:cs="Arial"/>
          <w:u w:val="single"/>
          <w:lang w:val="fr-CA"/>
        </w:rPr>
        <w:t>s qui participeront au C</w:t>
      </w:r>
      <w:r w:rsidRPr="00141A97">
        <w:rPr>
          <w:rFonts w:ascii="Arial" w:hAnsi="Arial" w:cs="Arial"/>
          <w:u w:val="single"/>
          <w:lang w:val="fr-CA"/>
        </w:rPr>
        <w:t>ongrès</w:t>
      </w:r>
      <w:r w:rsidRPr="00141A97">
        <w:rPr>
          <w:rFonts w:ascii="Arial" w:hAnsi="Arial" w:cs="Arial"/>
          <w:lang w:val="fr-CA"/>
        </w:rPr>
        <w:t xml:space="preserve"> peuvent me remettre leu</w:t>
      </w:r>
      <w:r w:rsidR="001005D9" w:rsidRPr="00141A97">
        <w:rPr>
          <w:rFonts w:ascii="Arial" w:hAnsi="Arial" w:cs="Arial"/>
          <w:lang w:val="fr-CA"/>
        </w:rPr>
        <w:t>r formulaire avant le début du C</w:t>
      </w:r>
      <w:r w:rsidRPr="00141A97">
        <w:rPr>
          <w:rFonts w:ascii="Arial" w:hAnsi="Arial" w:cs="Arial"/>
          <w:lang w:val="fr-CA"/>
        </w:rPr>
        <w:t>ongrès ou encore le présenter</w:t>
      </w:r>
      <w:r w:rsidR="001005D9" w:rsidRPr="00141A97">
        <w:rPr>
          <w:rFonts w:ascii="Arial" w:hAnsi="Arial" w:cs="Arial"/>
          <w:lang w:val="fr-CA"/>
        </w:rPr>
        <w:t xml:space="preserve"> au comité des candidatures au C</w:t>
      </w:r>
      <w:r w:rsidRPr="00141A97">
        <w:rPr>
          <w:rFonts w:ascii="Arial" w:hAnsi="Arial" w:cs="Arial"/>
          <w:lang w:val="fr-CA"/>
        </w:rPr>
        <w:t xml:space="preserve">ongrès. La mise en candidature peut aussi se faire sur place pendant le </w:t>
      </w:r>
      <w:r w:rsidR="001005D9" w:rsidRPr="00141A97">
        <w:rPr>
          <w:rFonts w:ascii="Arial" w:hAnsi="Arial" w:cs="Arial"/>
          <w:lang w:val="fr-CA"/>
        </w:rPr>
        <w:t>C</w:t>
      </w:r>
      <w:r w:rsidRPr="00141A97">
        <w:rPr>
          <w:rFonts w:ascii="Arial" w:hAnsi="Arial" w:cs="Arial"/>
          <w:lang w:val="fr-CA"/>
        </w:rPr>
        <w:t>ongrès.</w:t>
      </w:r>
      <w:bookmarkEnd w:id="24"/>
    </w:p>
    <w:p w:rsidR="00E7321F" w:rsidRPr="00141A97" w:rsidRDefault="00F81C2B" w:rsidP="008140A3">
      <w:pPr>
        <w:rPr>
          <w:rFonts w:ascii="Arial" w:hAnsi="Arial" w:cs="Arial"/>
          <w:i/>
          <w:lang w:val="fr-CA"/>
        </w:rPr>
      </w:pPr>
    </w:p>
    <w:p w:rsidR="00E7321F" w:rsidRPr="00141A97" w:rsidRDefault="003638B7" w:rsidP="008140A3">
      <w:pPr>
        <w:rPr>
          <w:rFonts w:ascii="Arial" w:hAnsi="Arial" w:cs="Arial"/>
          <w:b/>
          <w:u w:val="single"/>
          <w:lang w:val="fr-CA"/>
        </w:rPr>
      </w:pPr>
      <w:bookmarkStart w:id="25" w:name="lt_pId026"/>
      <w:r w:rsidRPr="00141A97">
        <w:rPr>
          <w:rFonts w:ascii="Arial" w:hAnsi="Arial" w:cs="Arial"/>
          <w:b/>
          <w:u w:val="single"/>
          <w:lang w:val="fr-CA"/>
        </w:rPr>
        <w:t>Renseignements additionnels</w:t>
      </w:r>
      <w:bookmarkEnd w:id="25"/>
    </w:p>
    <w:p w:rsidR="00A4602E" w:rsidRPr="00141A97" w:rsidRDefault="00A4602E" w:rsidP="008140A3">
      <w:pPr>
        <w:rPr>
          <w:rFonts w:ascii="Arial" w:hAnsi="Arial" w:cs="Arial"/>
          <w:lang w:val="fr-CA"/>
        </w:rPr>
      </w:pPr>
      <w:bookmarkStart w:id="26" w:name="lt_pId027"/>
    </w:p>
    <w:p w:rsidR="001005D9" w:rsidRPr="00141A97" w:rsidRDefault="00A4602E" w:rsidP="008140A3">
      <w:pPr>
        <w:rPr>
          <w:rFonts w:ascii="Arial" w:hAnsi="Arial" w:cs="Arial"/>
          <w:lang w:val="fr-CA"/>
        </w:rPr>
      </w:pPr>
      <w:r w:rsidRPr="00141A97">
        <w:rPr>
          <w:rFonts w:ascii="Arial" w:hAnsi="Arial" w:cs="Arial"/>
          <w:lang w:val="fr-CA"/>
        </w:rPr>
        <w:t xml:space="preserve">Pour d’autres renseignements sur le Congrès régional triennal de l’AFPC-Atlantique, veuillez </w:t>
      </w:r>
      <w:r w:rsidR="000B4474" w:rsidRPr="00141A97">
        <w:rPr>
          <w:rFonts w:ascii="Arial" w:hAnsi="Arial" w:cs="Arial"/>
          <w:lang w:val="fr-CA"/>
        </w:rPr>
        <w:t>consult</w:t>
      </w:r>
      <w:r w:rsidRPr="00141A97">
        <w:rPr>
          <w:rFonts w:ascii="Arial" w:hAnsi="Arial" w:cs="Arial"/>
          <w:lang w:val="fr-CA"/>
        </w:rPr>
        <w:t xml:space="preserve">er notre site Web à </w:t>
      </w:r>
      <w:hyperlink r:id="rId7" w:history="1">
        <w:r w:rsidR="001005D9" w:rsidRPr="00141A97">
          <w:rPr>
            <w:rStyle w:val="Hyperlink"/>
            <w:rFonts w:ascii="Arial" w:hAnsi="Arial" w:cs="Arial"/>
            <w:i/>
            <w:lang w:val="fr-CA"/>
          </w:rPr>
          <w:t>http://afpcatlantique.ca/</w:t>
        </w:r>
      </w:hyperlink>
      <w:r w:rsidRPr="00141A97">
        <w:rPr>
          <w:rFonts w:ascii="Arial" w:hAnsi="Arial" w:cs="Arial"/>
          <w:lang w:val="fr-CA"/>
        </w:rPr>
        <w:t>.</w:t>
      </w:r>
    </w:p>
    <w:bookmarkEnd w:id="26"/>
    <w:p w:rsidR="001B026B" w:rsidRPr="00141A97" w:rsidRDefault="000B4474" w:rsidP="008140A3">
      <w:pPr>
        <w:rPr>
          <w:rFonts w:ascii="Arial" w:hAnsi="Arial" w:cs="Arial"/>
          <w:i/>
          <w:lang w:val="fr-CA"/>
        </w:rPr>
      </w:pPr>
      <w:r w:rsidRPr="00141A97">
        <w:rPr>
          <w:rFonts w:ascii="Arial" w:hAnsi="Arial" w:cs="Arial"/>
          <w:i/>
          <w:lang w:val="fr-CA"/>
        </w:rPr>
        <w:t xml:space="preserve">  </w:t>
      </w:r>
    </w:p>
    <w:p w:rsidR="001B026B" w:rsidRPr="00141A97" w:rsidRDefault="00A4602E" w:rsidP="008140A3">
      <w:pPr>
        <w:rPr>
          <w:rFonts w:ascii="Arial" w:hAnsi="Arial" w:cs="Arial"/>
          <w:lang w:val="fr-CA"/>
        </w:rPr>
      </w:pPr>
      <w:bookmarkStart w:id="27" w:name="lt_pId028"/>
      <w:r w:rsidRPr="00141A97">
        <w:rPr>
          <w:rFonts w:ascii="Arial" w:hAnsi="Arial" w:cs="Arial"/>
          <w:lang w:val="fr-CA"/>
        </w:rPr>
        <w:t xml:space="preserve">Pour </w:t>
      </w:r>
      <w:r w:rsidR="00141A97" w:rsidRPr="00141A97">
        <w:rPr>
          <w:rFonts w:ascii="Arial" w:hAnsi="Arial" w:cs="Arial"/>
          <w:lang w:val="fr-CA"/>
        </w:rPr>
        <w:t>connaître l</w:t>
      </w:r>
      <w:r w:rsidRPr="00141A97">
        <w:rPr>
          <w:rFonts w:ascii="Arial" w:hAnsi="Arial" w:cs="Arial"/>
          <w:lang w:val="fr-CA"/>
        </w:rPr>
        <w:t>es lignes directrices sur les dépenses électorales</w:t>
      </w:r>
      <w:r w:rsidR="000B4474" w:rsidRPr="00141A97">
        <w:rPr>
          <w:rFonts w:ascii="Arial" w:hAnsi="Arial" w:cs="Arial"/>
          <w:lang w:val="fr-CA"/>
        </w:rPr>
        <w:t xml:space="preserve">, </w:t>
      </w:r>
      <w:r w:rsidRPr="00141A97">
        <w:rPr>
          <w:rFonts w:ascii="Arial" w:hAnsi="Arial" w:cs="Arial"/>
          <w:lang w:val="fr-CA"/>
        </w:rPr>
        <w:t xml:space="preserve">vous pouvez consulter les Statuts de l’AFPC ainsi que le </w:t>
      </w:r>
      <w:r w:rsidR="000B4474" w:rsidRPr="00141A97">
        <w:rPr>
          <w:rFonts w:ascii="Arial" w:hAnsi="Arial" w:cs="Arial"/>
          <w:lang w:val="fr-CA"/>
        </w:rPr>
        <w:t>R</w:t>
      </w:r>
      <w:r w:rsidRPr="00141A97">
        <w:rPr>
          <w:rFonts w:ascii="Arial" w:hAnsi="Arial" w:cs="Arial"/>
          <w:lang w:val="fr-CA"/>
        </w:rPr>
        <w:t>èglement</w:t>
      </w:r>
      <w:r w:rsidR="000B4474">
        <w:rPr>
          <w:rFonts w:ascii="Arial" w:hAnsi="Arial" w:cs="Arial"/>
          <w:lang w:val="fr-CA"/>
        </w:rPr>
        <w:t> </w:t>
      </w:r>
      <w:r w:rsidR="000B4474" w:rsidRPr="00141A97">
        <w:rPr>
          <w:rFonts w:ascii="Arial" w:hAnsi="Arial" w:cs="Arial"/>
          <w:lang w:val="fr-CA"/>
        </w:rPr>
        <w:t>21</w:t>
      </w:r>
      <w:r w:rsidRPr="00141A97">
        <w:rPr>
          <w:rFonts w:ascii="Arial" w:hAnsi="Arial" w:cs="Arial"/>
          <w:lang w:val="fr-CA"/>
        </w:rPr>
        <w:t xml:space="preserve"> (</w:t>
      </w:r>
      <w:r w:rsidR="001005D9" w:rsidRPr="00141A97">
        <w:rPr>
          <w:rFonts w:ascii="Arial" w:hAnsi="Arial" w:cs="Arial"/>
          <w:lang w:val="fr-CA"/>
        </w:rPr>
        <w:t>Règlement régissant les dépenses électorales de l’AFPC</w:t>
      </w:r>
      <w:r w:rsidRPr="00141A97">
        <w:rPr>
          <w:rFonts w:ascii="Arial" w:hAnsi="Arial" w:cs="Arial"/>
          <w:lang w:val="fr-CA"/>
        </w:rPr>
        <w:t>)</w:t>
      </w:r>
      <w:r w:rsidR="000B4474" w:rsidRPr="00141A97">
        <w:rPr>
          <w:rFonts w:ascii="Arial" w:hAnsi="Arial" w:cs="Arial"/>
          <w:lang w:val="fr-CA"/>
        </w:rPr>
        <w:t>.</w:t>
      </w:r>
      <w:bookmarkEnd w:id="27"/>
    </w:p>
    <w:p w:rsidR="00A4602E" w:rsidRPr="00141A97" w:rsidRDefault="00A4602E" w:rsidP="008140A3">
      <w:pPr>
        <w:rPr>
          <w:rFonts w:ascii="Arial" w:hAnsi="Arial" w:cs="Arial"/>
          <w:lang w:val="fr-CA"/>
        </w:rPr>
      </w:pPr>
    </w:p>
    <w:p w:rsidR="001B026B" w:rsidRPr="00141A97" w:rsidRDefault="00A4602E" w:rsidP="008140A3">
      <w:pPr>
        <w:rPr>
          <w:rFonts w:ascii="Arial" w:hAnsi="Arial" w:cs="Arial"/>
          <w:lang w:val="fr-CA"/>
        </w:rPr>
      </w:pPr>
      <w:bookmarkStart w:id="28" w:name="lt_pId029"/>
      <w:r w:rsidRPr="00141A97">
        <w:rPr>
          <w:rFonts w:ascii="Arial" w:hAnsi="Arial" w:cs="Arial"/>
          <w:lang w:val="fr-CA"/>
        </w:rPr>
        <w:t xml:space="preserve">N’hésitez pas à communiquer avec moi si vous avez des questions sur le sujet de la présente lettre (tél. : </w:t>
      </w:r>
      <w:r w:rsidR="000B4474" w:rsidRPr="00141A97">
        <w:rPr>
          <w:rFonts w:ascii="Arial" w:hAnsi="Arial" w:cs="Arial"/>
          <w:lang w:val="fr-CA"/>
        </w:rPr>
        <w:t>902</w:t>
      </w:r>
      <w:r w:rsidRPr="00141A97">
        <w:rPr>
          <w:rFonts w:ascii="Arial" w:hAnsi="Arial" w:cs="Arial"/>
          <w:lang w:val="fr-CA"/>
        </w:rPr>
        <w:t>-</w:t>
      </w:r>
      <w:r w:rsidR="000B4474" w:rsidRPr="00141A97">
        <w:rPr>
          <w:rFonts w:ascii="Arial" w:hAnsi="Arial" w:cs="Arial"/>
          <w:lang w:val="fr-CA"/>
        </w:rPr>
        <w:t>443-3541 o</w:t>
      </w:r>
      <w:r w:rsidRPr="00141A97">
        <w:rPr>
          <w:rFonts w:ascii="Arial" w:hAnsi="Arial" w:cs="Arial"/>
          <w:lang w:val="fr-CA"/>
        </w:rPr>
        <w:t xml:space="preserve">u </w:t>
      </w:r>
      <w:r w:rsidR="000B4474" w:rsidRPr="00141A97">
        <w:rPr>
          <w:rFonts w:ascii="Arial" w:hAnsi="Arial" w:cs="Arial"/>
          <w:lang w:val="fr-CA"/>
        </w:rPr>
        <w:t>90</w:t>
      </w:r>
      <w:r w:rsidRPr="00141A97">
        <w:rPr>
          <w:rFonts w:ascii="Arial" w:hAnsi="Arial" w:cs="Arial"/>
          <w:lang w:val="fr-CA"/>
        </w:rPr>
        <w:t>2-</w:t>
      </w:r>
      <w:r w:rsidR="000B4474" w:rsidRPr="00141A97">
        <w:rPr>
          <w:rFonts w:ascii="Arial" w:hAnsi="Arial" w:cs="Arial"/>
          <w:lang w:val="fr-CA"/>
        </w:rPr>
        <w:t>499-0484 (cell</w:t>
      </w:r>
      <w:r w:rsidRPr="00141A97">
        <w:rPr>
          <w:rFonts w:ascii="Arial" w:hAnsi="Arial" w:cs="Arial"/>
          <w:lang w:val="fr-CA"/>
        </w:rPr>
        <w:t xml:space="preserve">ulaire); courriel : </w:t>
      </w:r>
      <w:hyperlink r:id="rId8" w:history="1">
        <w:r w:rsidR="000B4474" w:rsidRPr="00141A97">
          <w:rPr>
            <w:rStyle w:val="Hyperlink"/>
            <w:rFonts w:ascii="Arial" w:hAnsi="Arial" w:cs="Arial"/>
            <w:lang w:val="fr-CA"/>
          </w:rPr>
          <w:t>mclaugd@psac-afpc.com</w:t>
        </w:r>
      </w:hyperlink>
      <w:r w:rsidRPr="00141A97">
        <w:rPr>
          <w:rFonts w:ascii="Arial" w:hAnsi="Arial" w:cs="Arial"/>
          <w:lang w:val="fr-CA"/>
        </w:rPr>
        <w:t>)</w:t>
      </w:r>
      <w:bookmarkEnd w:id="28"/>
      <w:r w:rsidRPr="00141A97">
        <w:rPr>
          <w:rFonts w:ascii="Arial" w:hAnsi="Arial" w:cs="Arial"/>
          <w:lang w:val="fr-CA"/>
        </w:rPr>
        <w:t>.</w:t>
      </w:r>
    </w:p>
    <w:p w:rsidR="00A4602E" w:rsidRPr="00141A97" w:rsidRDefault="00A4602E" w:rsidP="00A4602E">
      <w:pPr>
        <w:jc w:val="both"/>
        <w:rPr>
          <w:rFonts w:ascii="Arial" w:hAnsi="Arial" w:cs="Arial"/>
          <w:lang w:val="fr-CA"/>
        </w:rPr>
      </w:pPr>
      <w:bookmarkStart w:id="29" w:name="lt_pId036"/>
    </w:p>
    <w:p w:rsidR="00A4602E" w:rsidRPr="00141A97" w:rsidRDefault="00A4602E" w:rsidP="00A4602E">
      <w:pPr>
        <w:jc w:val="both"/>
        <w:rPr>
          <w:rFonts w:ascii="Arial" w:hAnsi="Arial" w:cs="Arial"/>
          <w:lang w:val="fr-CA"/>
        </w:rPr>
      </w:pPr>
    </w:p>
    <w:p w:rsidR="00831111" w:rsidRPr="00141A97" w:rsidRDefault="003638B7" w:rsidP="00A4602E">
      <w:pPr>
        <w:jc w:val="both"/>
        <w:rPr>
          <w:rFonts w:ascii="Arial" w:hAnsi="Arial" w:cs="Arial"/>
          <w:lang w:val="fr-CA"/>
        </w:rPr>
      </w:pPr>
      <w:r w:rsidRPr="00141A97">
        <w:rPr>
          <w:rFonts w:ascii="Arial" w:hAnsi="Arial" w:cs="Arial"/>
          <w:lang w:val="fr-CA"/>
        </w:rPr>
        <w:t>En</w:t>
      </w:r>
      <w:r w:rsidR="00141A97">
        <w:rPr>
          <w:rFonts w:ascii="Arial" w:hAnsi="Arial" w:cs="Arial"/>
          <w:lang w:val="fr-CA"/>
        </w:rPr>
        <w:t xml:space="preserve"> toute</w:t>
      </w:r>
      <w:r w:rsidRPr="00141A97">
        <w:rPr>
          <w:rFonts w:ascii="Arial" w:hAnsi="Arial" w:cs="Arial"/>
          <w:lang w:val="fr-CA"/>
        </w:rPr>
        <w:t xml:space="preserve"> solidarité,</w:t>
      </w:r>
      <w:bookmarkEnd w:id="29"/>
    </w:p>
    <w:p w:rsidR="003D411B" w:rsidRPr="00141A97" w:rsidRDefault="00F81C2B" w:rsidP="00A4602E">
      <w:pPr>
        <w:jc w:val="both"/>
        <w:rPr>
          <w:rFonts w:ascii="Arial" w:hAnsi="Arial" w:cs="Arial"/>
          <w:lang w:val="fr-CA"/>
        </w:rPr>
      </w:pPr>
    </w:p>
    <w:p w:rsidR="003D411B" w:rsidRPr="00141A97" w:rsidRDefault="00F81C2B" w:rsidP="00A4602E">
      <w:pPr>
        <w:jc w:val="both"/>
        <w:rPr>
          <w:rFonts w:ascii="Arial" w:hAnsi="Arial" w:cs="Arial"/>
          <w:lang w:val="fr-CA"/>
        </w:rPr>
      </w:pPr>
    </w:p>
    <w:p w:rsidR="00831111" w:rsidRPr="00141A97" w:rsidRDefault="00F81C2B" w:rsidP="00A4602E">
      <w:pPr>
        <w:jc w:val="both"/>
        <w:rPr>
          <w:rFonts w:ascii="Arial" w:hAnsi="Arial" w:cs="Arial"/>
          <w:lang w:val="fr-CA"/>
        </w:rPr>
      </w:pPr>
    </w:p>
    <w:p w:rsidR="00831111" w:rsidRPr="00141A97" w:rsidRDefault="000B4474" w:rsidP="00A4602E">
      <w:pPr>
        <w:jc w:val="both"/>
        <w:rPr>
          <w:rFonts w:ascii="Arial" w:hAnsi="Arial" w:cs="Arial"/>
          <w:lang w:val="fr-CA"/>
        </w:rPr>
      </w:pPr>
      <w:r w:rsidRPr="00141A97">
        <w:rPr>
          <w:rFonts w:ascii="Arial" w:hAnsi="Arial" w:cs="Arial"/>
          <w:lang w:val="fr-CA"/>
        </w:rPr>
        <w:t>__________________</w:t>
      </w:r>
    </w:p>
    <w:p w:rsidR="003D411B" w:rsidRPr="00141A97" w:rsidRDefault="000B4474" w:rsidP="00A4602E">
      <w:pPr>
        <w:jc w:val="both"/>
        <w:rPr>
          <w:rFonts w:ascii="Arial" w:hAnsi="Arial" w:cs="Arial"/>
          <w:lang w:val="fr-CA"/>
        </w:rPr>
      </w:pPr>
      <w:bookmarkStart w:id="30" w:name="lt_pId039"/>
      <w:r w:rsidRPr="00141A97">
        <w:rPr>
          <w:rFonts w:ascii="Arial" w:hAnsi="Arial" w:cs="Arial"/>
          <w:lang w:val="fr-CA"/>
        </w:rPr>
        <w:t>Debbie McLaughlin</w:t>
      </w:r>
      <w:bookmarkEnd w:id="30"/>
    </w:p>
    <w:p w:rsidR="00831111" w:rsidRPr="00141A97" w:rsidRDefault="00A4602E" w:rsidP="00A4602E">
      <w:pPr>
        <w:jc w:val="both"/>
        <w:rPr>
          <w:rFonts w:ascii="Arial" w:hAnsi="Arial" w:cs="Arial"/>
          <w:lang w:val="fr-CA"/>
        </w:rPr>
      </w:pPr>
      <w:bookmarkStart w:id="31" w:name="lt_pId040"/>
      <w:r w:rsidRPr="00141A97">
        <w:rPr>
          <w:rFonts w:ascii="Arial" w:hAnsi="Arial" w:cs="Arial"/>
          <w:lang w:val="fr-CA"/>
        </w:rPr>
        <w:t>Coordonnatrice régionale par intérim</w:t>
      </w:r>
      <w:bookmarkEnd w:id="31"/>
    </w:p>
    <w:p w:rsidR="00831111" w:rsidRPr="00141A97" w:rsidRDefault="003638B7" w:rsidP="00A4602E">
      <w:pPr>
        <w:jc w:val="both"/>
        <w:rPr>
          <w:rFonts w:ascii="Arial" w:hAnsi="Arial" w:cs="Arial"/>
          <w:lang w:val="fr-CA"/>
        </w:rPr>
      </w:pPr>
      <w:bookmarkStart w:id="32" w:name="lt_pId048"/>
      <w:r w:rsidRPr="00141A97">
        <w:rPr>
          <w:rFonts w:ascii="Arial" w:hAnsi="Arial" w:cs="Arial"/>
          <w:lang w:val="fr-CA"/>
        </w:rPr>
        <w:t>AFPC</w:t>
      </w:r>
      <w:r w:rsidR="00A4602E" w:rsidRPr="00141A97">
        <w:rPr>
          <w:rFonts w:ascii="Arial" w:hAnsi="Arial" w:cs="Arial"/>
          <w:lang w:val="fr-CA"/>
        </w:rPr>
        <w:t>-</w:t>
      </w:r>
      <w:r w:rsidRPr="00141A97">
        <w:rPr>
          <w:rFonts w:ascii="Arial" w:hAnsi="Arial" w:cs="Arial"/>
          <w:lang w:val="fr-CA"/>
        </w:rPr>
        <w:t>Atlantique</w:t>
      </w:r>
      <w:bookmarkEnd w:id="32"/>
    </w:p>
    <w:p w:rsidR="003D411B" w:rsidRPr="00141A97" w:rsidRDefault="00F81C2B" w:rsidP="00A4602E">
      <w:pPr>
        <w:jc w:val="both"/>
        <w:rPr>
          <w:rFonts w:ascii="Arial" w:hAnsi="Arial" w:cs="Arial"/>
          <w:lang w:val="fr-CA"/>
        </w:rPr>
      </w:pPr>
    </w:p>
    <w:p w:rsidR="003D411B" w:rsidRPr="00141A97" w:rsidRDefault="003638B7" w:rsidP="00A4602E">
      <w:pPr>
        <w:jc w:val="both"/>
        <w:rPr>
          <w:rFonts w:ascii="Arial" w:hAnsi="Arial" w:cs="Arial"/>
          <w:lang w:val="fr-CA"/>
        </w:rPr>
      </w:pPr>
      <w:bookmarkStart w:id="33" w:name="lt_pId056"/>
      <w:r w:rsidRPr="00141A97">
        <w:rPr>
          <w:rFonts w:ascii="Arial" w:hAnsi="Arial" w:cs="Arial"/>
          <w:lang w:val="fr-CA"/>
        </w:rPr>
        <w:t>287, promenade Lacewood, bureau</w:t>
      </w:r>
      <w:r w:rsidR="000B4474">
        <w:rPr>
          <w:rFonts w:ascii="Arial" w:hAnsi="Arial" w:cs="Arial"/>
          <w:lang w:val="fr-CA"/>
        </w:rPr>
        <w:t> </w:t>
      </w:r>
      <w:r w:rsidRPr="00141A97">
        <w:rPr>
          <w:rFonts w:ascii="Arial" w:hAnsi="Arial" w:cs="Arial"/>
          <w:lang w:val="fr-CA"/>
        </w:rPr>
        <w:t>301</w:t>
      </w:r>
      <w:bookmarkEnd w:id="33"/>
    </w:p>
    <w:p w:rsidR="003D411B" w:rsidRPr="00141A97" w:rsidRDefault="003638B7" w:rsidP="00A4602E">
      <w:pPr>
        <w:jc w:val="both"/>
        <w:rPr>
          <w:rFonts w:ascii="Arial" w:hAnsi="Arial" w:cs="Arial"/>
          <w:lang w:val="fr-CA"/>
        </w:rPr>
      </w:pPr>
      <w:bookmarkStart w:id="34" w:name="lt_pId064"/>
      <w:r w:rsidRPr="00141A97">
        <w:rPr>
          <w:rFonts w:ascii="Arial" w:hAnsi="Arial" w:cs="Arial"/>
          <w:lang w:val="fr-CA"/>
        </w:rPr>
        <w:t>Halifax, N.-É.</w:t>
      </w:r>
      <w:bookmarkEnd w:id="34"/>
    </w:p>
    <w:p w:rsidR="00234E02" w:rsidRPr="00141A97" w:rsidRDefault="000B4474" w:rsidP="00A4602E">
      <w:pPr>
        <w:jc w:val="both"/>
        <w:rPr>
          <w:rFonts w:ascii="Arial" w:hAnsi="Arial" w:cs="Arial"/>
          <w:lang w:val="fr-CA"/>
        </w:rPr>
      </w:pPr>
      <w:bookmarkStart w:id="35" w:name="lt_pId072"/>
      <w:r w:rsidRPr="00141A97">
        <w:rPr>
          <w:rFonts w:ascii="Arial" w:hAnsi="Arial" w:cs="Arial"/>
          <w:lang w:val="fr-CA"/>
        </w:rPr>
        <w:t>B3M 3Y7</w:t>
      </w:r>
      <w:bookmarkEnd w:id="35"/>
    </w:p>
    <w:p w:rsidR="00234E02" w:rsidRPr="00141A97" w:rsidRDefault="000B4474" w:rsidP="00A4602E">
      <w:pPr>
        <w:jc w:val="both"/>
        <w:rPr>
          <w:rFonts w:ascii="Arial" w:hAnsi="Arial" w:cs="Arial"/>
          <w:lang w:val="fr-CA"/>
        </w:rPr>
      </w:pPr>
      <w:r w:rsidRPr="00141A97">
        <w:rPr>
          <w:lang w:val="fr-CA"/>
        </w:rPr>
        <w:fldChar w:fldCharType="begin"/>
      </w:r>
      <w:bookmarkStart w:id="36" w:name="lt_pId080"/>
      <w:r w:rsidRPr="00141A97">
        <w:rPr>
          <w:lang w:val="fr-CA"/>
        </w:rPr>
        <w:instrText xml:space="preserve"> HYPERLINK "mailto:mclaugd@psac-afpc.com" </w:instrText>
      </w:r>
      <w:r w:rsidRPr="00141A97">
        <w:rPr>
          <w:lang w:val="fr-CA"/>
        </w:rPr>
        <w:fldChar w:fldCharType="separate"/>
      </w:r>
      <w:r w:rsidRPr="00141A97">
        <w:rPr>
          <w:rStyle w:val="Hyperlink"/>
          <w:rFonts w:ascii="Arial" w:hAnsi="Arial" w:cs="Arial"/>
          <w:lang w:val="fr-CA"/>
        </w:rPr>
        <w:t>mclaugd@psac-afpc.com</w:t>
      </w:r>
      <w:bookmarkEnd w:id="36"/>
      <w:r w:rsidRPr="00141A97">
        <w:rPr>
          <w:lang w:val="fr-CA"/>
        </w:rPr>
        <w:fldChar w:fldCharType="end"/>
      </w:r>
    </w:p>
    <w:p w:rsidR="00A4602E" w:rsidRPr="00141A97" w:rsidRDefault="00A4602E" w:rsidP="001B026B">
      <w:pPr>
        <w:ind w:left="390"/>
        <w:rPr>
          <w:rFonts w:ascii="Arial" w:hAnsi="Arial" w:cs="Arial"/>
          <w:lang w:val="fr-CA"/>
        </w:rPr>
      </w:pPr>
      <w:bookmarkStart w:id="37" w:name="lt_pId081"/>
    </w:p>
    <w:p w:rsidR="00831111" w:rsidRPr="00141A97" w:rsidRDefault="00A4602E" w:rsidP="00A4602E">
      <w:pPr>
        <w:rPr>
          <w:rFonts w:ascii="Arial" w:hAnsi="Arial" w:cs="Arial"/>
          <w:b/>
          <w:sz w:val="28"/>
          <w:szCs w:val="28"/>
          <w:lang w:val="fr-CA"/>
        </w:rPr>
      </w:pPr>
      <w:r w:rsidRPr="00141A97">
        <w:rPr>
          <w:rFonts w:ascii="Arial" w:hAnsi="Arial" w:cs="Arial"/>
          <w:lang w:val="fr-CA"/>
        </w:rPr>
        <w:t>CC : Présidente nationale de l’AFPC</w:t>
      </w:r>
      <w:bookmarkEnd w:id="37"/>
    </w:p>
    <w:p w:rsidR="00831111" w:rsidRPr="00141A97" w:rsidRDefault="00A4602E" w:rsidP="00C951C0">
      <w:pPr>
        <w:pStyle w:val="Heading4"/>
        <w:jc w:val="center"/>
        <w:rPr>
          <w:rFonts w:ascii="Arial" w:hAnsi="Arial" w:cs="Arial"/>
          <w:szCs w:val="28"/>
          <w:lang w:val="fr-CA"/>
        </w:rPr>
      </w:pPr>
      <w:r w:rsidRPr="00141A97">
        <w:rPr>
          <w:rFonts w:ascii="Arial" w:hAnsi="Arial" w:cs="Arial"/>
          <w:szCs w:val="28"/>
          <w:lang w:val="fr-CA"/>
        </w:rPr>
        <w:br w:type="column"/>
      </w:r>
      <w:r w:rsidR="000B4474" w:rsidRPr="00141A97">
        <w:rPr>
          <w:rFonts w:ascii="Arial" w:hAnsi="Arial" w:cs="Arial"/>
          <w:szCs w:val="28"/>
          <w:lang w:val="fr-CA"/>
        </w:rPr>
        <w:lastRenderedPageBreak/>
        <w:t>Form</w:t>
      </w:r>
      <w:r w:rsidRPr="00141A97">
        <w:rPr>
          <w:rFonts w:ascii="Arial" w:hAnsi="Arial" w:cs="Arial"/>
          <w:szCs w:val="28"/>
          <w:lang w:val="fr-CA"/>
        </w:rPr>
        <w:t>ulaire de candidature</w:t>
      </w:r>
      <w:r w:rsidR="000B4474" w:rsidRPr="00141A97">
        <w:rPr>
          <w:rFonts w:ascii="Arial" w:hAnsi="Arial" w:cs="Arial"/>
          <w:szCs w:val="28"/>
          <w:lang w:val="fr-CA"/>
        </w:rPr>
        <w:t xml:space="preserve"> </w:t>
      </w:r>
      <w:r w:rsidR="00141A97">
        <w:rPr>
          <w:rFonts w:ascii="Calibri" w:hAnsi="Calibri" w:cs="Arial"/>
          <w:szCs w:val="28"/>
          <w:lang w:val="fr-CA"/>
        </w:rPr>
        <w:t>―</w:t>
      </w:r>
      <w:r w:rsidR="000B4474" w:rsidRPr="00141A97">
        <w:rPr>
          <w:rFonts w:ascii="Arial" w:hAnsi="Arial" w:cs="Arial"/>
          <w:szCs w:val="28"/>
          <w:lang w:val="fr-CA"/>
        </w:rPr>
        <w:t xml:space="preserve"> 2017</w:t>
      </w:r>
    </w:p>
    <w:p w:rsidR="00831111" w:rsidRPr="00141A97" w:rsidRDefault="003638B7" w:rsidP="00C951C0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bookmarkStart w:id="38" w:name="lt_pId083"/>
      <w:r w:rsidRPr="00141A97">
        <w:rPr>
          <w:rFonts w:ascii="Arial" w:hAnsi="Arial" w:cs="Arial"/>
          <w:b/>
          <w:sz w:val="28"/>
          <w:szCs w:val="28"/>
          <w:lang w:val="fr-CA"/>
        </w:rPr>
        <w:t>Vice-président exécuti</w:t>
      </w:r>
      <w:r w:rsidR="00141A97">
        <w:rPr>
          <w:rFonts w:ascii="Arial" w:hAnsi="Arial" w:cs="Arial"/>
          <w:b/>
          <w:sz w:val="28"/>
          <w:szCs w:val="28"/>
          <w:lang w:val="fr-CA"/>
        </w:rPr>
        <w:t>f</w:t>
      </w:r>
      <w:r w:rsidRPr="00141A97">
        <w:rPr>
          <w:rFonts w:ascii="Arial" w:hAnsi="Arial" w:cs="Arial"/>
          <w:b/>
          <w:sz w:val="28"/>
          <w:szCs w:val="28"/>
          <w:lang w:val="fr-CA"/>
        </w:rPr>
        <w:t xml:space="preserve"> régional</w:t>
      </w:r>
      <w:r w:rsidR="00141A97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Pr="00141A97">
        <w:rPr>
          <w:rFonts w:ascii="Arial" w:hAnsi="Arial" w:cs="Arial"/>
          <w:b/>
          <w:sz w:val="28"/>
          <w:szCs w:val="28"/>
          <w:lang w:val="fr-CA"/>
        </w:rPr>
        <w:t>/ vice-président</w:t>
      </w:r>
      <w:r w:rsidR="00141A97">
        <w:rPr>
          <w:rFonts w:ascii="Arial" w:hAnsi="Arial" w:cs="Arial"/>
          <w:b/>
          <w:sz w:val="28"/>
          <w:szCs w:val="28"/>
          <w:lang w:val="fr-CA"/>
        </w:rPr>
        <w:t>e</w:t>
      </w:r>
      <w:r w:rsidRPr="00141A97">
        <w:rPr>
          <w:rFonts w:ascii="Arial" w:hAnsi="Arial" w:cs="Arial"/>
          <w:b/>
          <w:sz w:val="28"/>
          <w:szCs w:val="28"/>
          <w:lang w:val="fr-CA"/>
        </w:rPr>
        <w:t xml:space="preserve"> exécuti</w:t>
      </w:r>
      <w:r w:rsidR="00141A97">
        <w:rPr>
          <w:rFonts w:ascii="Arial" w:hAnsi="Arial" w:cs="Arial"/>
          <w:b/>
          <w:sz w:val="28"/>
          <w:szCs w:val="28"/>
          <w:lang w:val="fr-CA"/>
        </w:rPr>
        <w:t>ve</w:t>
      </w:r>
      <w:r w:rsidRPr="00141A97">
        <w:rPr>
          <w:rFonts w:ascii="Arial" w:hAnsi="Arial" w:cs="Arial"/>
          <w:b/>
          <w:sz w:val="28"/>
          <w:szCs w:val="28"/>
          <w:lang w:val="fr-CA"/>
        </w:rPr>
        <w:t xml:space="preserve"> régional</w:t>
      </w:r>
      <w:bookmarkEnd w:id="38"/>
      <w:r w:rsidR="00141A97">
        <w:rPr>
          <w:rFonts w:ascii="Arial" w:hAnsi="Arial" w:cs="Arial"/>
          <w:b/>
          <w:sz w:val="28"/>
          <w:szCs w:val="28"/>
          <w:lang w:val="fr-CA"/>
        </w:rPr>
        <w:t>e</w:t>
      </w:r>
    </w:p>
    <w:p w:rsidR="00831111" w:rsidRPr="00141A97" w:rsidRDefault="00F81C2B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F81C2B" w:rsidP="00CF7CD8">
      <w:pPr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B67D12" w:rsidP="00CF7CD8">
      <w:pPr>
        <w:rPr>
          <w:rFonts w:ascii="Arial" w:hAnsi="Arial" w:cs="Arial"/>
          <w:sz w:val="28"/>
          <w:szCs w:val="28"/>
          <w:lang w:val="fr-CA"/>
        </w:rPr>
      </w:pPr>
      <w:bookmarkStart w:id="39" w:name="lt_pId084"/>
      <w:r w:rsidRPr="00141A97">
        <w:rPr>
          <w:rFonts w:ascii="Arial" w:hAnsi="Arial" w:cs="Arial"/>
          <w:b/>
          <w:sz w:val="28"/>
          <w:szCs w:val="28"/>
          <w:lang w:val="fr-CA"/>
        </w:rPr>
        <w:t>RÉ</w:t>
      </w:r>
      <w:r w:rsidR="000B4474" w:rsidRPr="00141A97">
        <w:rPr>
          <w:rFonts w:ascii="Arial" w:hAnsi="Arial" w:cs="Arial"/>
          <w:b/>
          <w:sz w:val="28"/>
          <w:szCs w:val="28"/>
          <w:lang w:val="fr-CA"/>
        </w:rPr>
        <w:t>GION</w:t>
      </w:r>
      <w:r w:rsidR="00A64105" w:rsidRPr="00141A97">
        <w:rPr>
          <w:rFonts w:ascii="Arial" w:hAnsi="Arial" w:cs="Arial"/>
          <w:b/>
          <w:sz w:val="28"/>
          <w:szCs w:val="28"/>
          <w:lang w:val="fr-CA"/>
        </w:rPr>
        <w:t> :</w:t>
      </w:r>
      <w:r w:rsidR="000B4474" w:rsidRPr="00141A97">
        <w:rPr>
          <w:rFonts w:ascii="Arial" w:hAnsi="Arial" w:cs="Arial"/>
          <w:sz w:val="28"/>
          <w:szCs w:val="28"/>
          <w:lang w:val="fr-CA"/>
        </w:rPr>
        <w:t xml:space="preserve"> _________________________________</w:t>
      </w:r>
      <w:bookmarkEnd w:id="39"/>
    </w:p>
    <w:p w:rsidR="00CF7CD8" w:rsidRPr="00141A97" w:rsidRDefault="00F81C2B" w:rsidP="00CF7CD8">
      <w:pPr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F81C2B" w:rsidP="00CF7CD8">
      <w:pPr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F81C2B" w:rsidP="00CF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F81C2B" w:rsidP="00CF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7552A2" w:rsidP="00CF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  <w:bookmarkStart w:id="40" w:name="lt_pId085"/>
      <w:r w:rsidRPr="00141A97">
        <w:rPr>
          <w:rFonts w:ascii="Arial" w:hAnsi="Arial" w:cs="Arial"/>
          <w:b/>
          <w:sz w:val="28"/>
          <w:szCs w:val="28"/>
          <w:lang w:val="fr-CA"/>
        </w:rPr>
        <w:t>Candi</w:t>
      </w:r>
      <w:r w:rsidR="003638B7" w:rsidRPr="00141A97">
        <w:rPr>
          <w:rFonts w:ascii="Arial" w:hAnsi="Arial" w:cs="Arial"/>
          <w:b/>
          <w:sz w:val="28"/>
          <w:szCs w:val="28"/>
          <w:lang w:val="fr-CA"/>
        </w:rPr>
        <w:t>dat / candidat</w:t>
      </w:r>
      <w:r w:rsidR="00141A97">
        <w:rPr>
          <w:rFonts w:ascii="Arial" w:hAnsi="Arial" w:cs="Arial"/>
          <w:b/>
          <w:sz w:val="28"/>
          <w:szCs w:val="28"/>
          <w:lang w:val="fr-CA"/>
        </w:rPr>
        <w:t>e</w:t>
      </w:r>
      <w:r w:rsidR="000B4474">
        <w:rPr>
          <w:rFonts w:ascii="Arial" w:hAnsi="Arial" w:cs="Arial"/>
          <w:b/>
          <w:sz w:val="28"/>
          <w:szCs w:val="28"/>
          <w:lang w:val="fr-CA"/>
        </w:rPr>
        <w:t> </w:t>
      </w:r>
      <w:r w:rsidR="00A64105" w:rsidRPr="00141A97">
        <w:rPr>
          <w:rFonts w:ascii="Arial" w:hAnsi="Arial" w:cs="Arial"/>
          <w:b/>
          <w:sz w:val="28"/>
          <w:szCs w:val="28"/>
          <w:lang w:val="fr-CA"/>
        </w:rPr>
        <w:t xml:space="preserve">: </w:t>
      </w:r>
      <w:r w:rsidR="003638B7" w:rsidRPr="00141A97">
        <w:rPr>
          <w:rFonts w:ascii="Arial" w:hAnsi="Arial" w:cs="Arial"/>
          <w:b/>
          <w:sz w:val="28"/>
          <w:szCs w:val="28"/>
          <w:lang w:val="fr-CA"/>
        </w:rPr>
        <w:t>__</w:t>
      </w:r>
      <w:r w:rsidR="00B67D12" w:rsidRPr="00141A97">
        <w:rPr>
          <w:rFonts w:ascii="Arial" w:hAnsi="Arial" w:cs="Arial"/>
          <w:b/>
          <w:sz w:val="28"/>
          <w:szCs w:val="28"/>
          <w:lang w:val="fr-CA"/>
        </w:rPr>
        <w:t>______________________</w:t>
      </w:r>
      <w:r w:rsidR="003638B7" w:rsidRPr="00141A97">
        <w:rPr>
          <w:rFonts w:ascii="Arial" w:hAnsi="Arial" w:cs="Arial"/>
          <w:b/>
          <w:sz w:val="28"/>
          <w:szCs w:val="28"/>
          <w:lang w:val="fr-CA"/>
        </w:rPr>
        <w:t>_</w:t>
      </w:r>
      <w:bookmarkEnd w:id="40"/>
      <w:r w:rsidRPr="00141A97">
        <w:rPr>
          <w:rFonts w:ascii="Arial" w:hAnsi="Arial" w:cs="Arial"/>
          <w:b/>
          <w:sz w:val="28"/>
          <w:szCs w:val="28"/>
          <w:lang w:val="fr-CA"/>
        </w:rPr>
        <w:t>__________</w:t>
      </w:r>
    </w:p>
    <w:p w:rsidR="00CF7CD8" w:rsidRPr="00141A97" w:rsidRDefault="00F81C2B" w:rsidP="00CF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F81C2B" w:rsidP="00CF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3638B7" w:rsidP="00CF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  <w:bookmarkStart w:id="41" w:name="lt_pId086"/>
      <w:r w:rsidRPr="00141A97">
        <w:rPr>
          <w:rFonts w:ascii="Arial" w:hAnsi="Arial" w:cs="Arial"/>
          <w:b/>
          <w:sz w:val="28"/>
          <w:szCs w:val="28"/>
          <w:lang w:val="fr-CA"/>
        </w:rPr>
        <w:t>Section locale</w:t>
      </w:r>
      <w:r w:rsidR="00A64105" w:rsidRPr="00141A97">
        <w:rPr>
          <w:rFonts w:ascii="Arial" w:hAnsi="Arial" w:cs="Arial"/>
          <w:b/>
          <w:sz w:val="28"/>
          <w:szCs w:val="28"/>
          <w:lang w:val="fr-CA"/>
        </w:rPr>
        <w:t> :</w:t>
      </w:r>
      <w:r w:rsidRPr="00141A97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B67D12" w:rsidRPr="00141A97">
        <w:rPr>
          <w:rFonts w:ascii="Arial" w:hAnsi="Arial" w:cs="Arial"/>
          <w:b/>
          <w:sz w:val="28"/>
          <w:szCs w:val="28"/>
          <w:lang w:val="fr-CA"/>
        </w:rPr>
        <w:t>_____________________________________</w:t>
      </w:r>
      <w:r w:rsidRPr="00141A97">
        <w:rPr>
          <w:rFonts w:ascii="Arial" w:hAnsi="Arial" w:cs="Arial"/>
          <w:b/>
          <w:sz w:val="28"/>
          <w:szCs w:val="28"/>
          <w:lang w:val="fr-CA"/>
        </w:rPr>
        <w:t>_</w:t>
      </w:r>
      <w:r w:rsidR="00B67D12" w:rsidRPr="00141A97">
        <w:rPr>
          <w:rFonts w:ascii="Arial" w:hAnsi="Arial" w:cs="Arial"/>
          <w:b/>
          <w:sz w:val="28"/>
          <w:szCs w:val="28"/>
          <w:lang w:val="fr-CA"/>
        </w:rPr>
        <w:t>_</w:t>
      </w:r>
      <w:r w:rsidRPr="00141A97">
        <w:rPr>
          <w:rFonts w:ascii="Arial" w:hAnsi="Arial" w:cs="Arial"/>
          <w:b/>
          <w:sz w:val="28"/>
          <w:szCs w:val="28"/>
          <w:lang w:val="fr-CA"/>
        </w:rPr>
        <w:t>__</w:t>
      </w:r>
      <w:bookmarkEnd w:id="41"/>
    </w:p>
    <w:p w:rsidR="00CF7CD8" w:rsidRPr="00141A97" w:rsidRDefault="00F81C2B" w:rsidP="00CF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F81C2B" w:rsidP="00CF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3638B7" w:rsidP="00CF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  <w:bookmarkStart w:id="42" w:name="lt_pId087"/>
      <w:r w:rsidRPr="00141A97">
        <w:rPr>
          <w:rFonts w:ascii="Arial" w:hAnsi="Arial" w:cs="Arial"/>
          <w:b/>
          <w:sz w:val="28"/>
          <w:szCs w:val="28"/>
          <w:lang w:val="fr-CA"/>
        </w:rPr>
        <w:t>Élément (s</w:t>
      </w:r>
      <w:r w:rsidR="00B67D12" w:rsidRPr="00141A97">
        <w:rPr>
          <w:rFonts w:ascii="Arial" w:hAnsi="Arial" w:cs="Arial"/>
          <w:b/>
          <w:sz w:val="28"/>
          <w:szCs w:val="28"/>
          <w:lang w:val="fr-CA"/>
        </w:rPr>
        <w:t>’il y a lieu</w:t>
      </w:r>
      <w:r w:rsidRPr="00141A97">
        <w:rPr>
          <w:rFonts w:ascii="Arial" w:hAnsi="Arial" w:cs="Arial"/>
          <w:b/>
          <w:sz w:val="28"/>
          <w:szCs w:val="28"/>
          <w:lang w:val="fr-CA"/>
        </w:rPr>
        <w:t>)</w:t>
      </w:r>
      <w:r w:rsidR="00A64105" w:rsidRPr="00141A97">
        <w:rPr>
          <w:rFonts w:ascii="Arial" w:hAnsi="Arial" w:cs="Arial"/>
          <w:b/>
          <w:sz w:val="28"/>
          <w:szCs w:val="28"/>
          <w:lang w:val="fr-CA"/>
        </w:rPr>
        <w:t xml:space="preserve"> : </w:t>
      </w:r>
      <w:r w:rsidR="00B67D12" w:rsidRPr="00141A97">
        <w:rPr>
          <w:rFonts w:ascii="Arial" w:hAnsi="Arial" w:cs="Arial"/>
          <w:b/>
          <w:sz w:val="28"/>
          <w:szCs w:val="28"/>
          <w:lang w:val="fr-CA"/>
        </w:rPr>
        <w:t>_______________________________</w:t>
      </w:r>
      <w:r w:rsidRPr="00141A97">
        <w:rPr>
          <w:rFonts w:ascii="Arial" w:hAnsi="Arial" w:cs="Arial"/>
          <w:b/>
          <w:sz w:val="28"/>
          <w:szCs w:val="28"/>
          <w:lang w:val="fr-CA"/>
        </w:rPr>
        <w:t>____</w:t>
      </w:r>
      <w:bookmarkEnd w:id="42"/>
    </w:p>
    <w:p w:rsidR="00CF7CD8" w:rsidRPr="00141A97" w:rsidRDefault="00F81C2B" w:rsidP="00CF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F81C2B" w:rsidP="00CF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3638B7" w:rsidP="00CF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  <w:bookmarkStart w:id="43" w:name="lt_pId088"/>
      <w:r w:rsidRPr="00141A97">
        <w:rPr>
          <w:rFonts w:ascii="Arial" w:hAnsi="Arial" w:cs="Arial"/>
          <w:b/>
          <w:sz w:val="28"/>
          <w:szCs w:val="28"/>
          <w:lang w:val="fr-CA"/>
        </w:rPr>
        <w:t>N</w:t>
      </w:r>
      <w:r w:rsidRPr="00141A97">
        <w:rPr>
          <w:rFonts w:ascii="Arial" w:hAnsi="Arial" w:cs="Arial"/>
          <w:b/>
          <w:sz w:val="28"/>
          <w:szCs w:val="28"/>
          <w:vertAlign w:val="superscript"/>
          <w:lang w:val="fr-CA"/>
        </w:rPr>
        <w:t>o</w:t>
      </w:r>
      <w:r w:rsidRPr="00141A97">
        <w:rPr>
          <w:rFonts w:ascii="Arial" w:hAnsi="Arial" w:cs="Arial"/>
          <w:b/>
          <w:sz w:val="28"/>
          <w:szCs w:val="28"/>
          <w:lang w:val="fr-CA"/>
        </w:rPr>
        <w:t xml:space="preserve"> de membre de l’AFPC</w:t>
      </w:r>
      <w:r w:rsidR="000B4474">
        <w:rPr>
          <w:rFonts w:ascii="Arial" w:hAnsi="Arial" w:cs="Arial"/>
          <w:b/>
          <w:sz w:val="28"/>
          <w:szCs w:val="28"/>
          <w:lang w:val="fr-CA"/>
        </w:rPr>
        <w:t> </w:t>
      </w:r>
      <w:r w:rsidRPr="00141A97">
        <w:rPr>
          <w:rFonts w:ascii="Arial" w:hAnsi="Arial" w:cs="Arial"/>
          <w:b/>
          <w:sz w:val="28"/>
          <w:szCs w:val="28"/>
          <w:lang w:val="fr-CA"/>
        </w:rPr>
        <w:t>:</w:t>
      </w:r>
      <w:bookmarkEnd w:id="43"/>
      <w:r w:rsidR="00B67D12" w:rsidRPr="00141A97">
        <w:rPr>
          <w:rFonts w:ascii="Arial" w:hAnsi="Arial" w:cs="Arial"/>
          <w:b/>
          <w:sz w:val="28"/>
          <w:szCs w:val="28"/>
          <w:lang w:val="fr-CA"/>
        </w:rPr>
        <w:t xml:space="preserve"> ________________________________</w:t>
      </w:r>
    </w:p>
    <w:p w:rsidR="00CF7CD8" w:rsidRPr="00141A97" w:rsidRDefault="00F81C2B" w:rsidP="00CF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F81C2B" w:rsidP="00CF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F81C2B" w:rsidP="00CF7CD8">
      <w:pPr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F81C2B" w:rsidP="00CF7CD8">
      <w:pPr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A64105" w:rsidP="00CF7CD8">
      <w:pPr>
        <w:rPr>
          <w:rFonts w:ascii="Arial" w:hAnsi="Arial" w:cs="Arial"/>
          <w:b/>
          <w:sz w:val="28"/>
          <w:szCs w:val="28"/>
          <w:lang w:val="fr-CA"/>
        </w:rPr>
      </w:pPr>
      <w:bookmarkStart w:id="44" w:name="lt_pId089"/>
      <w:r w:rsidRPr="00141A97">
        <w:rPr>
          <w:rFonts w:ascii="Arial" w:hAnsi="Arial" w:cs="Arial"/>
          <w:b/>
          <w:sz w:val="28"/>
          <w:szCs w:val="28"/>
          <w:lang w:val="fr-CA"/>
        </w:rPr>
        <w:t>P</w:t>
      </w:r>
      <w:r w:rsidR="003638B7" w:rsidRPr="00141A97">
        <w:rPr>
          <w:rFonts w:ascii="Arial" w:hAnsi="Arial" w:cs="Arial"/>
          <w:b/>
          <w:sz w:val="28"/>
          <w:szCs w:val="28"/>
          <w:lang w:val="fr-CA"/>
        </w:rPr>
        <w:t>ropos</w:t>
      </w:r>
      <w:r w:rsidRPr="00141A97">
        <w:rPr>
          <w:rFonts w:ascii="Arial" w:hAnsi="Arial" w:cs="Arial"/>
          <w:b/>
          <w:sz w:val="28"/>
          <w:szCs w:val="28"/>
          <w:lang w:val="fr-CA"/>
        </w:rPr>
        <w:t>ant / proposante : ______</w:t>
      </w:r>
      <w:r w:rsidR="003638B7" w:rsidRPr="00141A97">
        <w:rPr>
          <w:rFonts w:ascii="Arial" w:hAnsi="Arial" w:cs="Arial"/>
          <w:b/>
          <w:sz w:val="28"/>
          <w:szCs w:val="28"/>
          <w:lang w:val="fr-CA"/>
        </w:rPr>
        <w:t>__</w:t>
      </w:r>
      <w:r w:rsidR="007552A2" w:rsidRPr="00141A97">
        <w:rPr>
          <w:rFonts w:ascii="Arial" w:hAnsi="Arial" w:cs="Arial"/>
          <w:b/>
          <w:sz w:val="28"/>
          <w:szCs w:val="28"/>
          <w:lang w:val="fr-CA"/>
        </w:rPr>
        <w:t>___________________</w:t>
      </w:r>
      <w:r w:rsidR="003638B7" w:rsidRPr="00141A97">
        <w:rPr>
          <w:rFonts w:ascii="Arial" w:hAnsi="Arial" w:cs="Arial"/>
          <w:b/>
          <w:sz w:val="28"/>
          <w:szCs w:val="28"/>
          <w:lang w:val="fr-CA"/>
        </w:rPr>
        <w:t>_</w:t>
      </w:r>
      <w:bookmarkEnd w:id="44"/>
      <w:r w:rsidR="007552A2" w:rsidRPr="00141A97">
        <w:rPr>
          <w:rFonts w:ascii="Arial" w:hAnsi="Arial" w:cs="Arial"/>
          <w:b/>
          <w:sz w:val="28"/>
          <w:szCs w:val="28"/>
          <w:lang w:val="fr-CA"/>
        </w:rPr>
        <w:t>________</w:t>
      </w:r>
    </w:p>
    <w:p w:rsidR="00CF7CD8" w:rsidRPr="00141A97" w:rsidRDefault="003638B7" w:rsidP="00CF7CD8">
      <w:pPr>
        <w:rPr>
          <w:rFonts w:ascii="Arial" w:hAnsi="Arial" w:cs="Arial"/>
          <w:b/>
          <w:sz w:val="20"/>
          <w:szCs w:val="20"/>
          <w:lang w:val="fr-CA"/>
        </w:rPr>
      </w:pPr>
      <w:bookmarkStart w:id="45" w:name="lt_pId090"/>
      <w:r w:rsidRPr="00141A97">
        <w:rPr>
          <w:rFonts w:ascii="Arial" w:hAnsi="Arial" w:cs="Arial"/>
          <w:b/>
          <w:sz w:val="20"/>
          <w:szCs w:val="20"/>
          <w:lang w:val="fr-CA"/>
        </w:rPr>
        <w:t>(doit être un membre délégué)</w:t>
      </w:r>
      <w:bookmarkEnd w:id="45"/>
    </w:p>
    <w:p w:rsidR="00CF7CD8" w:rsidRPr="00141A97" w:rsidRDefault="00F81C2B" w:rsidP="00CF7CD8">
      <w:pPr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0B4474" w:rsidP="00CF7CD8">
      <w:pPr>
        <w:rPr>
          <w:rFonts w:ascii="Arial" w:hAnsi="Arial" w:cs="Arial"/>
          <w:b/>
          <w:sz w:val="28"/>
          <w:szCs w:val="28"/>
          <w:lang w:val="fr-CA"/>
        </w:rPr>
      </w:pPr>
      <w:r w:rsidRPr="00141A97">
        <w:rPr>
          <w:rFonts w:ascii="Arial" w:hAnsi="Arial" w:cs="Arial"/>
          <w:b/>
          <w:sz w:val="28"/>
          <w:szCs w:val="28"/>
          <w:lang w:val="fr-CA"/>
        </w:rPr>
        <w:t>________________________________________</w:t>
      </w:r>
      <w:r w:rsidR="007552A2" w:rsidRPr="00141A97">
        <w:rPr>
          <w:rFonts w:ascii="Arial" w:hAnsi="Arial" w:cs="Arial"/>
          <w:b/>
          <w:sz w:val="28"/>
          <w:szCs w:val="28"/>
          <w:lang w:val="fr-CA"/>
        </w:rPr>
        <w:t>__________________</w:t>
      </w:r>
    </w:p>
    <w:p w:rsidR="00CF7CD8" w:rsidRPr="00141A97" w:rsidRDefault="000B4474" w:rsidP="00CF7CD8">
      <w:pPr>
        <w:rPr>
          <w:rFonts w:ascii="Arial" w:hAnsi="Arial" w:cs="Arial"/>
          <w:b/>
          <w:sz w:val="28"/>
          <w:szCs w:val="28"/>
          <w:lang w:val="fr-CA"/>
        </w:rPr>
      </w:pPr>
      <w:r w:rsidRPr="00141A97">
        <w:rPr>
          <w:rFonts w:ascii="Arial" w:hAnsi="Arial" w:cs="Arial"/>
          <w:b/>
          <w:sz w:val="28"/>
          <w:szCs w:val="28"/>
          <w:lang w:val="fr-CA"/>
        </w:rPr>
        <w:tab/>
      </w:r>
      <w:r w:rsidRPr="00141A97">
        <w:rPr>
          <w:rFonts w:ascii="Arial" w:hAnsi="Arial" w:cs="Arial"/>
          <w:b/>
          <w:sz w:val="28"/>
          <w:szCs w:val="28"/>
          <w:lang w:val="fr-CA"/>
        </w:rPr>
        <w:tab/>
      </w:r>
      <w:bookmarkStart w:id="46" w:name="lt_pId094"/>
      <w:r w:rsidRPr="00141A97">
        <w:rPr>
          <w:rFonts w:ascii="Arial" w:hAnsi="Arial" w:cs="Arial"/>
          <w:b/>
          <w:sz w:val="28"/>
          <w:szCs w:val="28"/>
          <w:lang w:val="fr-CA"/>
        </w:rPr>
        <w:t>(signature)</w:t>
      </w:r>
      <w:bookmarkEnd w:id="46"/>
    </w:p>
    <w:p w:rsidR="00CF7CD8" w:rsidRPr="00141A97" w:rsidRDefault="00F81C2B" w:rsidP="00CF7CD8">
      <w:pPr>
        <w:rPr>
          <w:rFonts w:ascii="Arial" w:hAnsi="Arial" w:cs="Arial"/>
          <w:b/>
          <w:sz w:val="28"/>
          <w:szCs w:val="28"/>
          <w:lang w:val="fr-CA"/>
        </w:rPr>
      </w:pPr>
    </w:p>
    <w:p w:rsidR="00CF7CD8" w:rsidRPr="00141A97" w:rsidRDefault="00F81C2B" w:rsidP="00CF7CD8">
      <w:pPr>
        <w:rPr>
          <w:rFonts w:ascii="Arial" w:hAnsi="Arial" w:cs="Arial"/>
          <w:b/>
          <w:sz w:val="28"/>
          <w:szCs w:val="28"/>
          <w:lang w:val="fr-CA"/>
        </w:rPr>
      </w:pPr>
    </w:p>
    <w:p w:rsidR="00A64105" w:rsidRPr="00141A97" w:rsidRDefault="00A64105" w:rsidP="00A64105">
      <w:pPr>
        <w:rPr>
          <w:rFonts w:ascii="Arial" w:hAnsi="Arial" w:cs="Arial"/>
          <w:b/>
          <w:sz w:val="28"/>
          <w:szCs w:val="28"/>
          <w:lang w:val="fr-CA"/>
        </w:rPr>
      </w:pPr>
      <w:bookmarkStart w:id="47" w:name="lt_pId096"/>
      <w:r w:rsidRPr="00141A97">
        <w:rPr>
          <w:rFonts w:ascii="Arial" w:hAnsi="Arial" w:cs="Arial"/>
          <w:b/>
          <w:sz w:val="28"/>
          <w:szCs w:val="28"/>
          <w:lang w:val="fr-CA"/>
        </w:rPr>
        <w:t>Co</w:t>
      </w:r>
      <w:r w:rsidR="000B4474">
        <w:rPr>
          <w:rFonts w:ascii="Arial" w:hAnsi="Arial" w:cs="Arial"/>
          <w:b/>
          <w:sz w:val="28"/>
          <w:szCs w:val="28"/>
          <w:lang w:val="fr-CA"/>
        </w:rPr>
        <w:t>p</w:t>
      </w:r>
      <w:r w:rsidRPr="00141A97">
        <w:rPr>
          <w:rFonts w:ascii="Arial" w:hAnsi="Arial" w:cs="Arial"/>
          <w:b/>
          <w:sz w:val="28"/>
          <w:szCs w:val="28"/>
          <w:lang w:val="fr-CA"/>
        </w:rPr>
        <w:t>roposant / coproposante : ________________________________</w:t>
      </w:r>
    </w:p>
    <w:p w:rsidR="00CF7CD8" w:rsidRPr="00141A97" w:rsidRDefault="00A64105" w:rsidP="00A64105">
      <w:pPr>
        <w:rPr>
          <w:rFonts w:ascii="Arial" w:hAnsi="Arial" w:cs="Arial"/>
          <w:b/>
          <w:sz w:val="20"/>
          <w:szCs w:val="20"/>
          <w:lang w:val="fr-CA"/>
        </w:rPr>
      </w:pPr>
      <w:r w:rsidRPr="00141A97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3638B7" w:rsidRPr="00141A97">
        <w:rPr>
          <w:rFonts w:ascii="Arial" w:hAnsi="Arial" w:cs="Arial"/>
          <w:b/>
          <w:sz w:val="20"/>
          <w:szCs w:val="20"/>
          <w:lang w:val="fr-CA"/>
        </w:rPr>
        <w:t>(doit être un membre délégué)</w:t>
      </w:r>
      <w:bookmarkEnd w:id="47"/>
    </w:p>
    <w:p w:rsidR="00CF7CD8" w:rsidRPr="00141A97" w:rsidRDefault="00F81C2B" w:rsidP="00CF7CD8">
      <w:pPr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7552A2" w:rsidP="007552A2">
      <w:pPr>
        <w:rPr>
          <w:rFonts w:ascii="Arial" w:hAnsi="Arial" w:cs="Arial"/>
          <w:b/>
          <w:sz w:val="28"/>
          <w:szCs w:val="28"/>
          <w:lang w:val="fr-CA"/>
        </w:rPr>
      </w:pPr>
      <w:r w:rsidRPr="00141A97">
        <w:rPr>
          <w:rFonts w:ascii="Arial" w:hAnsi="Arial" w:cs="Arial"/>
          <w:b/>
          <w:sz w:val="28"/>
          <w:szCs w:val="28"/>
          <w:lang w:val="fr-CA"/>
        </w:rPr>
        <w:t>__________________________________________________________</w:t>
      </w:r>
    </w:p>
    <w:p w:rsidR="00CF7CD8" w:rsidRPr="00141A97" w:rsidRDefault="000B4474" w:rsidP="00CF7CD8">
      <w:pPr>
        <w:rPr>
          <w:rFonts w:ascii="Arial" w:hAnsi="Arial" w:cs="Arial"/>
          <w:b/>
          <w:sz w:val="28"/>
          <w:szCs w:val="28"/>
          <w:lang w:val="fr-CA"/>
        </w:rPr>
      </w:pPr>
      <w:r w:rsidRPr="00141A97">
        <w:rPr>
          <w:rFonts w:ascii="Arial" w:hAnsi="Arial" w:cs="Arial"/>
          <w:b/>
          <w:sz w:val="28"/>
          <w:szCs w:val="28"/>
          <w:lang w:val="fr-CA"/>
        </w:rPr>
        <w:tab/>
      </w:r>
      <w:r w:rsidRPr="00141A97">
        <w:rPr>
          <w:rFonts w:ascii="Arial" w:hAnsi="Arial" w:cs="Arial"/>
          <w:b/>
          <w:sz w:val="28"/>
          <w:szCs w:val="28"/>
          <w:lang w:val="fr-CA"/>
        </w:rPr>
        <w:tab/>
      </w:r>
      <w:bookmarkStart w:id="48" w:name="lt_pId100"/>
      <w:r w:rsidRPr="00141A97">
        <w:rPr>
          <w:rFonts w:ascii="Arial" w:hAnsi="Arial" w:cs="Arial"/>
          <w:b/>
          <w:sz w:val="28"/>
          <w:szCs w:val="28"/>
          <w:lang w:val="fr-CA"/>
        </w:rPr>
        <w:t>(signature)</w:t>
      </w:r>
      <w:bookmarkEnd w:id="48"/>
    </w:p>
    <w:p w:rsidR="00CF7CD8" w:rsidRPr="00141A97" w:rsidRDefault="00F81C2B" w:rsidP="00CF7CD8">
      <w:pPr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0B4474" w:rsidP="007552A2">
      <w:pPr>
        <w:pStyle w:val="Heading4"/>
        <w:jc w:val="center"/>
        <w:rPr>
          <w:rFonts w:ascii="Arial" w:hAnsi="Arial" w:cs="Arial"/>
          <w:szCs w:val="28"/>
          <w:lang w:val="fr-CA"/>
        </w:rPr>
      </w:pPr>
      <w:r w:rsidRPr="00141A97">
        <w:rPr>
          <w:rFonts w:ascii="Arial" w:hAnsi="Arial" w:cs="Arial"/>
          <w:sz w:val="24"/>
          <w:lang w:val="fr-CA"/>
        </w:rPr>
        <w:br w:type="page"/>
      </w:r>
      <w:r w:rsidR="007552A2" w:rsidRPr="00141A97">
        <w:rPr>
          <w:rFonts w:ascii="Arial" w:hAnsi="Arial" w:cs="Arial"/>
          <w:szCs w:val="28"/>
          <w:lang w:val="fr-CA"/>
        </w:rPr>
        <w:lastRenderedPageBreak/>
        <w:t xml:space="preserve">Formulaire de candidature </w:t>
      </w:r>
      <w:r w:rsidR="00141A97">
        <w:rPr>
          <w:rFonts w:ascii="Calibri" w:hAnsi="Calibri" w:cs="Arial"/>
          <w:szCs w:val="28"/>
          <w:lang w:val="fr-CA"/>
        </w:rPr>
        <w:t>―</w:t>
      </w:r>
      <w:r w:rsidR="00141A97" w:rsidRPr="00141A97">
        <w:rPr>
          <w:rFonts w:ascii="Arial" w:hAnsi="Arial" w:cs="Arial"/>
          <w:szCs w:val="28"/>
          <w:lang w:val="fr-CA"/>
        </w:rPr>
        <w:t xml:space="preserve"> </w:t>
      </w:r>
      <w:r w:rsidR="007552A2" w:rsidRPr="00141A97">
        <w:rPr>
          <w:rFonts w:ascii="Arial" w:hAnsi="Arial" w:cs="Arial"/>
          <w:szCs w:val="28"/>
          <w:lang w:val="fr-CA"/>
        </w:rPr>
        <w:t>2017</w:t>
      </w:r>
    </w:p>
    <w:p w:rsidR="007552A2" w:rsidRPr="00141A97" w:rsidRDefault="00A64105" w:rsidP="00A64105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141A97">
        <w:rPr>
          <w:rFonts w:ascii="Arial" w:hAnsi="Arial" w:cs="Arial"/>
          <w:b/>
          <w:sz w:val="28"/>
          <w:szCs w:val="28"/>
          <w:lang w:val="fr-CA"/>
        </w:rPr>
        <w:t>VPER suppléant ou VPER suppléant</w:t>
      </w:r>
      <w:r w:rsidR="00141A97">
        <w:rPr>
          <w:rFonts w:ascii="Arial" w:hAnsi="Arial" w:cs="Arial"/>
          <w:b/>
          <w:sz w:val="28"/>
          <w:szCs w:val="28"/>
          <w:lang w:val="fr-CA"/>
        </w:rPr>
        <w:t>e</w:t>
      </w:r>
    </w:p>
    <w:p w:rsidR="007552A2" w:rsidRPr="00141A97" w:rsidRDefault="007552A2" w:rsidP="007552A2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7552A2" w:rsidP="007552A2">
      <w:pPr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7552A2" w:rsidP="007552A2">
      <w:pPr>
        <w:rPr>
          <w:rFonts w:ascii="Arial" w:hAnsi="Arial" w:cs="Arial"/>
          <w:sz w:val="28"/>
          <w:szCs w:val="28"/>
          <w:lang w:val="fr-CA"/>
        </w:rPr>
      </w:pPr>
      <w:r w:rsidRPr="00141A97">
        <w:rPr>
          <w:rFonts w:ascii="Arial" w:hAnsi="Arial" w:cs="Arial"/>
          <w:b/>
          <w:sz w:val="28"/>
          <w:szCs w:val="28"/>
          <w:lang w:val="fr-CA"/>
        </w:rPr>
        <w:t>RÉGION</w:t>
      </w:r>
      <w:r w:rsidR="00A64105" w:rsidRPr="00141A97">
        <w:rPr>
          <w:rFonts w:ascii="Arial" w:hAnsi="Arial" w:cs="Arial"/>
          <w:b/>
          <w:sz w:val="28"/>
          <w:szCs w:val="28"/>
          <w:lang w:val="fr-CA"/>
        </w:rPr>
        <w:t> :</w:t>
      </w:r>
      <w:r w:rsidRPr="00141A97">
        <w:rPr>
          <w:rFonts w:ascii="Arial" w:hAnsi="Arial" w:cs="Arial"/>
          <w:sz w:val="28"/>
          <w:szCs w:val="28"/>
          <w:lang w:val="fr-CA"/>
        </w:rPr>
        <w:t xml:space="preserve"> _________________________________</w:t>
      </w:r>
    </w:p>
    <w:p w:rsidR="007552A2" w:rsidRPr="00141A97" w:rsidRDefault="007552A2" w:rsidP="007552A2">
      <w:pPr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7552A2" w:rsidP="007552A2">
      <w:pPr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7552A2" w:rsidP="0075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7552A2" w:rsidP="0075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7552A2" w:rsidP="0075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  <w:r w:rsidRPr="00141A97">
        <w:rPr>
          <w:rFonts w:ascii="Arial" w:hAnsi="Arial" w:cs="Arial"/>
          <w:b/>
          <w:sz w:val="28"/>
          <w:szCs w:val="28"/>
          <w:lang w:val="fr-CA"/>
        </w:rPr>
        <w:t>Candidat / candidat</w:t>
      </w:r>
      <w:r w:rsidR="00A64105" w:rsidRPr="00141A97">
        <w:rPr>
          <w:rFonts w:ascii="Arial" w:hAnsi="Arial" w:cs="Arial"/>
          <w:b/>
          <w:sz w:val="28"/>
          <w:szCs w:val="28"/>
          <w:lang w:val="fr-CA"/>
        </w:rPr>
        <w:t xml:space="preserve">e : </w:t>
      </w:r>
      <w:r w:rsidRPr="00141A97">
        <w:rPr>
          <w:rFonts w:ascii="Arial" w:hAnsi="Arial" w:cs="Arial"/>
          <w:b/>
          <w:sz w:val="28"/>
          <w:szCs w:val="28"/>
          <w:lang w:val="fr-CA"/>
        </w:rPr>
        <w:t>____________________________________</w:t>
      </w:r>
    </w:p>
    <w:p w:rsidR="007552A2" w:rsidRPr="00141A97" w:rsidRDefault="007552A2" w:rsidP="0075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7552A2" w:rsidP="0075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7552A2" w:rsidP="0075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  <w:r w:rsidRPr="00141A97">
        <w:rPr>
          <w:rFonts w:ascii="Arial" w:hAnsi="Arial" w:cs="Arial"/>
          <w:b/>
          <w:sz w:val="28"/>
          <w:szCs w:val="28"/>
          <w:lang w:val="fr-CA"/>
        </w:rPr>
        <w:t>Section locale</w:t>
      </w:r>
      <w:r w:rsidR="00A64105" w:rsidRPr="00141A97">
        <w:rPr>
          <w:rFonts w:ascii="Arial" w:hAnsi="Arial" w:cs="Arial"/>
          <w:b/>
          <w:sz w:val="28"/>
          <w:szCs w:val="28"/>
          <w:lang w:val="fr-CA"/>
        </w:rPr>
        <w:t xml:space="preserve"> : </w:t>
      </w:r>
      <w:r w:rsidRPr="00141A97">
        <w:rPr>
          <w:rFonts w:ascii="Arial" w:hAnsi="Arial" w:cs="Arial"/>
          <w:b/>
          <w:sz w:val="28"/>
          <w:szCs w:val="28"/>
          <w:lang w:val="fr-CA"/>
        </w:rPr>
        <w:t>__________________________________________</w:t>
      </w:r>
    </w:p>
    <w:p w:rsidR="007552A2" w:rsidRPr="00141A97" w:rsidRDefault="007552A2" w:rsidP="0075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7552A2" w:rsidP="0075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7552A2" w:rsidP="0075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  <w:r w:rsidRPr="00141A97">
        <w:rPr>
          <w:rFonts w:ascii="Arial" w:hAnsi="Arial" w:cs="Arial"/>
          <w:b/>
          <w:sz w:val="28"/>
          <w:szCs w:val="28"/>
          <w:lang w:val="fr-CA"/>
        </w:rPr>
        <w:t>Élément (s’il y a lieu)</w:t>
      </w:r>
      <w:r w:rsidR="00A64105" w:rsidRPr="00141A97">
        <w:rPr>
          <w:rFonts w:ascii="Arial" w:hAnsi="Arial" w:cs="Arial"/>
          <w:b/>
          <w:sz w:val="28"/>
          <w:szCs w:val="28"/>
          <w:lang w:val="fr-CA"/>
        </w:rPr>
        <w:t xml:space="preserve"> : </w:t>
      </w:r>
      <w:r w:rsidRPr="00141A97">
        <w:rPr>
          <w:rFonts w:ascii="Arial" w:hAnsi="Arial" w:cs="Arial"/>
          <w:b/>
          <w:sz w:val="28"/>
          <w:szCs w:val="28"/>
          <w:lang w:val="fr-CA"/>
        </w:rPr>
        <w:t>_________________________________</w:t>
      </w:r>
      <w:r w:rsidR="00A64105" w:rsidRPr="00141A97">
        <w:rPr>
          <w:rFonts w:ascii="Arial" w:hAnsi="Arial" w:cs="Arial"/>
          <w:b/>
          <w:sz w:val="28"/>
          <w:szCs w:val="28"/>
          <w:lang w:val="fr-CA"/>
        </w:rPr>
        <w:t>___</w:t>
      </w:r>
    </w:p>
    <w:p w:rsidR="007552A2" w:rsidRPr="00141A97" w:rsidRDefault="007552A2" w:rsidP="0075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7552A2" w:rsidP="0075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7552A2" w:rsidP="0075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  <w:r w:rsidRPr="00141A97">
        <w:rPr>
          <w:rFonts w:ascii="Arial" w:hAnsi="Arial" w:cs="Arial"/>
          <w:b/>
          <w:sz w:val="28"/>
          <w:szCs w:val="28"/>
          <w:lang w:val="fr-CA"/>
        </w:rPr>
        <w:t>N</w:t>
      </w:r>
      <w:r w:rsidRPr="00141A97">
        <w:rPr>
          <w:rFonts w:ascii="Arial" w:hAnsi="Arial" w:cs="Arial"/>
          <w:b/>
          <w:sz w:val="28"/>
          <w:szCs w:val="28"/>
          <w:vertAlign w:val="superscript"/>
          <w:lang w:val="fr-CA"/>
        </w:rPr>
        <w:t>o</w:t>
      </w:r>
      <w:r w:rsidRPr="00141A97">
        <w:rPr>
          <w:rFonts w:ascii="Arial" w:hAnsi="Arial" w:cs="Arial"/>
          <w:b/>
          <w:sz w:val="28"/>
          <w:szCs w:val="28"/>
          <w:lang w:val="fr-CA"/>
        </w:rPr>
        <w:t xml:space="preserve"> de membre de l’AFPC</w:t>
      </w:r>
      <w:r w:rsidR="000B4474">
        <w:rPr>
          <w:rFonts w:ascii="Arial" w:hAnsi="Arial" w:cs="Arial"/>
          <w:b/>
          <w:sz w:val="28"/>
          <w:szCs w:val="28"/>
          <w:lang w:val="fr-CA"/>
        </w:rPr>
        <w:t> </w:t>
      </w:r>
      <w:r w:rsidRPr="00141A97">
        <w:rPr>
          <w:rFonts w:ascii="Arial" w:hAnsi="Arial" w:cs="Arial"/>
          <w:b/>
          <w:sz w:val="28"/>
          <w:szCs w:val="28"/>
          <w:lang w:val="fr-CA"/>
        </w:rPr>
        <w:t>: ____________________________</w:t>
      </w:r>
      <w:r w:rsidR="00A64105" w:rsidRPr="00141A97">
        <w:rPr>
          <w:rFonts w:ascii="Arial" w:hAnsi="Arial" w:cs="Arial"/>
          <w:b/>
          <w:sz w:val="28"/>
          <w:szCs w:val="28"/>
          <w:lang w:val="fr-CA"/>
        </w:rPr>
        <w:t>_</w:t>
      </w:r>
      <w:r w:rsidRPr="00141A97">
        <w:rPr>
          <w:rFonts w:ascii="Arial" w:hAnsi="Arial" w:cs="Arial"/>
          <w:b/>
          <w:sz w:val="28"/>
          <w:szCs w:val="28"/>
          <w:lang w:val="fr-CA"/>
        </w:rPr>
        <w:t>____</w:t>
      </w:r>
    </w:p>
    <w:p w:rsidR="007552A2" w:rsidRPr="00141A97" w:rsidRDefault="007552A2" w:rsidP="0075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7552A2" w:rsidP="0075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7552A2" w:rsidP="007552A2">
      <w:pPr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7552A2" w:rsidP="007552A2">
      <w:pPr>
        <w:rPr>
          <w:rFonts w:ascii="Arial" w:hAnsi="Arial" w:cs="Arial"/>
          <w:b/>
          <w:sz w:val="28"/>
          <w:szCs w:val="28"/>
          <w:lang w:val="fr-CA"/>
        </w:rPr>
      </w:pPr>
    </w:p>
    <w:p w:rsidR="00A64105" w:rsidRPr="00141A97" w:rsidRDefault="00A64105" w:rsidP="00A64105">
      <w:pPr>
        <w:rPr>
          <w:rFonts w:ascii="Arial" w:hAnsi="Arial" w:cs="Arial"/>
          <w:b/>
          <w:sz w:val="28"/>
          <w:szCs w:val="28"/>
          <w:lang w:val="fr-CA"/>
        </w:rPr>
      </w:pPr>
      <w:r w:rsidRPr="00141A97">
        <w:rPr>
          <w:rFonts w:ascii="Arial" w:hAnsi="Arial" w:cs="Arial"/>
          <w:b/>
          <w:sz w:val="28"/>
          <w:szCs w:val="28"/>
          <w:lang w:val="fr-CA"/>
        </w:rPr>
        <w:t>Proposant / proposante : ____________________________________</w:t>
      </w:r>
    </w:p>
    <w:p w:rsidR="00A64105" w:rsidRPr="00141A97" w:rsidRDefault="00A64105" w:rsidP="00A64105">
      <w:pPr>
        <w:rPr>
          <w:rFonts w:ascii="Arial" w:hAnsi="Arial" w:cs="Arial"/>
          <w:b/>
          <w:sz w:val="20"/>
          <w:szCs w:val="20"/>
          <w:lang w:val="fr-CA"/>
        </w:rPr>
      </w:pPr>
      <w:r w:rsidRPr="00141A97">
        <w:rPr>
          <w:rFonts w:ascii="Arial" w:hAnsi="Arial" w:cs="Arial"/>
          <w:b/>
          <w:sz w:val="20"/>
          <w:szCs w:val="20"/>
          <w:lang w:val="fr-CA"/>
        </w:rPr>
        <w:t>(doit être un membre délégué)</w:t>
      </w:r>
    </w:p>
    <w:p w:rsidR="00A64105" w:rsidRPr="00141A97" w:rsidRDefault="00A64105" w:rsidP="00A64105">
      <w:pPr>
        <w:rPr>
          <w:rFonts w:ascii="Arial" w:hAnsi="Arial" w:cs="Arial"/>
          <w:b/>
          <w:sz w:val="28"/>
          <w:szCs w:val="28"/>
          <w:lang w:val="fr-CA"/>
        </w:rPr>
      </w:pPr>
    </w:p>
    <w:p w:rsidR="00A64105" w:rsidRPr="00141A97" w:rsidRDefault="00A64105" w:rsidP="00A64105">
      <w:pPr>
        <w:rPr>
          <w:rFonts w:ascii="Arial" w:hAnsi="Arial" w:cs="Arial"/>
          <w:b/>
          <w:sz w:val="28"/>
          <w:szCs w:val="28"/>
          <w:lang w:val="fr-CA"/>
        </w:rPr>
      </w:pPr>
      <w:r w:rsidRPr="00141A97">
        <w:rPr>
          <w:rFonts w:ascii="Arial" w:hAnsi="Arial" w:cs="Arial"/>
          <w:b/>
          <w:sz w:val="28"/>
          <w:szCs w:val="28"/>
          <w:lang w:val="fr-CA"/>
        </w:rPr>
        <w:t>__________________________________________________________</w:t>
      </w:r>
    </w:p>
    <w:p w:rsidR="00A64105" w:rsidRPr="00141A97" w:rsidRDefault="00A64105" w:rsidP="00A64105">
      <w:pPr>
        <w:rPr>
          <w:rFonts w:ascii="Arial" w:hAnsi="Arial" w:cs="Arial"/>
          <w:b/>
          <w:sz w:val="28"/>
          <w:szCs w:val="28"/>
          <w:lang w:val="fr-CA"/>
        </w:rPr>
      </w:pPr>
      <w:r w:rsidRPr="00141A97">
        <w:rPr>
          <w:rFonts w:ascii="Arial" w:hAnsi="Arial" w:cs="Arial"/>
          <w:b/>
          <w:sz w:val="28"/>
          <w:szCs w:val="28"/>
          <w:lang w:val="fr-CA"/>
        </w:rPr>
        <w:tab/>
      </w:r>
      <w:r w:rsidRPr="00141A97">
        <w:rPr>
          <w:rFonts w:ascii="Arial" w:hAnsi="Arial" w:cs="Arial"/>
          <w:b/>
          <w:sz w:val="28"/>
          <w:szCs w:val="28"/>
          <w:lang w:val="fr-CA"/>
        </w:rPr>
        <w:tab/>
        <w:t>(signature)</w:t>
      </w:r>
    </w:p>
    <w:p w:rsidR="00A64105" w:rsidRPr="00141A97" w:rsidRDefault="00A64105" w:rsidP="00A64105">
      <w:pPr>
        <w:rPr>
          <w:rFonts w:ascii="Arial" w:hAnsi="Arial" w:cs="Arial"/>
          <w:b/>
          <w:sz w:val="28"/>
          <w:szCs w:val="28"/>
          <w:lang w:val="fr-CA"/>
        </w:rPr>
      </w:pPr>
    </w:p>
    <w:p w:rsidR="00A64105" w:rsidRPr="00141A97" w:rsidRDefault="00A64105" w:rsidP="00A64105">
      <w:pPr>
        <w:rPr>
          <w:rFonts w:ascii="Arial" w:hAnsi="Arial" w:cs="Arial"/>
          <w:b/>
          <w:sz w:val="28"/>
          <w:szCs w:val="28"/>
          <w:lang w:val="fr-CA"/>
        </w:rPr>
      </w:pPr>
    </w:p>
    <w:p w:rsidR="00A64105" w:rsidRPr="00141A97" w:rsidRDefault="00A64105" w:rsidP="00A64105">
      <w:pPr>
        <w:rPr>
          <w:rFonts w:ascii="Arial" w:hAnsi="Arial" w:cs="Arial"/>
          <w:b/>
          <w:sz w:val="28"/>
          <w:szCs w:val="28"/>
          <w:lang w:val="fr-CA"/>
        </w:rPr>
      </w:pPr>
      <w:r w:rsidRPr="00141A97">
        <w:rPr>
          <w:rFonts w:ascii="Arial" w:hAnsi="Arial" w:cs="Arial"/>
          <w:b/>
          <w:sz w:val="28"/>
          <w:szCs w:val="28"/>
          <w:lang w:val="fr-CA"/>
        </w:rPr>
        <w:t>Co</w:t>
      </w:r>
      <w:r w:rsidR="000B4474">
        <w:rPr>
          <w:rFonts w:ascii="Arial" w:hAnsi="Arial" w:cs="Arial"/>
          <w:b/>
          <w:sz w:val="28"/>
          <w:szCs w:val="28"/>
          <w:lang w:val="fr-CA"/>
        </w:rPr>
        <w:t>p</w:t>
      </w:r>
      <w:r w:rsidRPr="00141A97">
        <w:rPr>
          <w:rFonts w:ascii="Arial" w:hAnsi="Arial" w:cs="Arial"/>
          <w:b/>
          <w:sz w:val="28"/>
          <w:szCs w:val="28"/>
          <w:lang w:val="fr-CA"/>
        </w:rPr>
        <w:t>roposant / coproposante : ________________________________</w:t>
      </w:r>
    </w:p>
    <w:p w:rsidR="00A64105" w:rsidRPr="00141A97" w:rsidRDefault="00A64105" w:rsidP="00A64105">
      <w:pPr>
        <w:rPr>
          <w:rFonts w:ascii="Arial" w:hAnsi="Arial" w:cs="Arial"/>
          <w:b/>
          <w:sz w:val="20"/>
          <w:szCs w:val="20"/>
          <w:lang w:val="fr-CA"/>
        </w:rPr>
      </w:pPr>
      <w:r w:rsidRPr="00141A97">
        <w:rPr>
          <w:rFonts w:ascii="Arial" w:hAnsi="Arial" w:cs="Arial"/>
          <w:b/>
          <w:sz w:val="20"/>
          <w:szCs w:val="20"/>
          <w:lang w:val="fr-CA"/>
        </w:rPr>
        <w:t xml:space="preserve"> (doit être un membre délégué)</w:t>
      </w:r>
    </w:p>
    <w:p w:rsidR="00A64105" w:rsidRPr="00141A97" w:rsidRDefault="00A64105" w:rsidP="00A64105">
      <w:pPr>
        <w:rPr>
          <w:rFonts w:ascii="Arial" w:hAnsi="Arial" w:cs="Arial"/>
          <w:b/>
          <w:sz w:val="28"/>
          <w:szCs w:val="28"/>
          <w:lang w:val="fr-CA"/>
        </w:rPr>
      </w:pPr>
    </w:p>
    <w:p w:rsidR="00A64105" w:rsidRPr="00141A97" w:rsidRDefault="00A64105" w:rsidP="00A64105">
      <w:pPr>
        <w:rPr>
          <w:rFonts w:ascii="Arial" w:hAnsi="Arial" w:cs="Arial"/>
          <w:b/>
          <w:sz w:val="28"/>
          <w:szCs w:val="28"/>
          <w:lang w:val="fr-CA"/>
        </w:rPr>
      </w:pPr>
      <w:r w:rsidRPr="00141A97">
        <w:rPr>
          <w:rFonts w:ascii="Arial" w:hAnsi="Arial" w:cs="Arial"/>
          <w:b/>
          <w:sz w:val="28"/>
          <w:szCs w:val="28"/>
          <w:lang w:val="fr-CA"/>
        </w:rPr>
        <w:t>__________________________________________________________</w:t>
      </w:r>
    </w:p>
    <w:p w:rsidR="00A64105" w:rsidRPr="00141A97" w:rsidRDefault="00A64105" w:rsidP="00A64105">
      <w:pPr>
        <w:rPr>
          <w:rFonts w:ascii="Arial" w:hAnsi="Arial" w:cs="Arial"/>
          <w:b/>
          <w:sz w:val="28"/>
          <w:szCs w:val="28"/>
          <w:lang w:val="fr-CA"/>
        </w:rPr>
      </w:pPr>
      <w:r w:rsidRPr="00141A97">
        <w:rPr>
          <w:rFonts w:ascii="Arial" w:hAnsi="Arial" w:cs="Arial"/>
          <w:b/>
          <w:sz w:val="28"/>
          <w:szCs w:val="28"/>
          <w:lang w:val="fr-CA"/>
        </w:rPr>
        <w:tab/>
      </w:r>
      <w:r w:rsidRPr="00141A97">
        <w:rPr>
          <w:rFonts w:ascii="Arial" w:hAnsi="Arial" w:cs="Arial"/>
          <w:b/>
          <w:sz w:val="28"/>
          <w:szCs w:val="28"/>
          <w:lang w:val="fr-CA"/>
        </w:rPr>
        <w:tab/>
        <w:t>(signature)</w:t>
      </w:r>
    </w:p>
    <w:p w:rsidR="00A64105" w:rsidRPr="00141A97" w:rsidRDefault="00A64105" w:rsidP="00A64105">
      <w:pPr>
        <w:rPr>
          <w:rFonts w:ascii="Arial" w:hAnsi="Arial" w:cs="Arial"/>
          <w:b/>
          <w:sz w:val="28"/>
          <w:szCs w:val="28"/>
          <w:lang w:val="fr-CA"/>
        </w:rPr>
      </w:pPr>
    </w:p>
    <w:p w:rsidR="007552A2" w:rsidRPr="00141A97" w:rsidRDefault="007552A2" w:rsidP="007552A2">
      <w:pPr>
        <w:rPr>
          <w:rFonts w:ascii="Arial" w:hAnsi="Arial" w:cs="Arial"/>
          <w:b/>
          <w:sz w:val="28"/>
          <w:szCs w:val="28"/>
          <w:lang w:val="fr-CA"/>
        </w:rPr>
      </w:pPr>
    </w:p>
    <w:p w:rsidR="00831111" w:rsidRPr="00141A97" w:rsidRDefault="00F81C2B" w:rsidP="007552A2">
      <w:pPr>
        <w:pStyle w:val="Heading4"/>
        <w:jc w:val="center"/>
        <w:rPr>
          <w:rFonts w:ascii="Arial" w:hAnsi="Arial" w:cs="Arial"/>
          <w:lang w:val="fr-CA"/>
        </w:rPr>
      </w:pPr>
    </w:p>
    <w:sectPr w:rsidR="00831111" w:rsidRPr="00141A97" w:rsidSect="001B026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2B" w:rsidRDefault="00F81C2B" w:rsidP="000B4474">
      <w:r>
        <w:separator/>
      </w:r>
    </w:p>
  </w:endnote>
  <w:endnote w:type="continuationSeparator" w:id="0">
    <w:p w:rsidR="00F81C2B" w:rsidRDefault="00F81C2B" w:rsidP="000B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2B" w:rsidRDefault="00F81C2B" w:rsidP="000B4474">
      <w:r>
        <w:separator/>
      </w:r>
    </w:p>
  </w:footnote>
  <w:footnote w:type="continuationSeparator" w:id="0">
    <w:p w:rsidR="00F81C2B" w:rsidRDefault="00F81C2B" w:rsidP="000B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841"/>
    <w:multiLevelType w:val="singleLevel"/>
    <w:tmpl w:val="2D6E2306"/>
    <w:lvl w:ilvl="0">
      <w:start w:val="1"/>
      <w:numFmt w:val="decimal"/>
      <w:lvlText w:val="%1."/>
      <w:legacy w:legacy="1" w:legacySpace="120" w:legacyIndent="720"/>
      <w:lvlJc w:val="left"/>
      <w:pPr>
        <w:ind w:left="720" w:hanging="720"/>
      </w:pPr>
    </w:lvl>
  </w:abstractNum>
  <w:abstractNum w:abstractNumId="1" w15:restartNumberingAfterBreak="0">
    <w:nsid w:val="16D93123"/>
    <w:multiLevelType w:val="hybridMultilevel"/>
    <w:tmpl w:val="683E9F90"/>
    <w:lvl w:ilvl="0" w:tplc="15FE26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68C015B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5CC75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9A277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FACD3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43C4B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9E5C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107A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C85A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75A54"/>
    <w:multiLevelType w:val="hybridMultilevel"/>
    <w:tmpl w:val="23F61112"/>
    <w:lvl w:ilvl="0" w:tplc="F95CED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65FA8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4E9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A8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6F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BA0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09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4F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228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18CB"/>
    <w:multiLevelType w:val="singleLevel"/>
    <w:tmpl w:val="A68A91B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48873160"/>
    <w:multiLevelType w:val="hybridMultilevel"/>
    <w:tmpl w:val="ACE45752"/>
    <w:lvl w:ilvl="0" w:tplc="6D748C60">
      <w:start w:val="2"/>
      <w:numFmt w:val="lowerLetter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D6204B1E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3ED4AED8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75EBB2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DA4ACEF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946A40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81D8A884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41C6A308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6841D7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551132DD"/>
    <w:multiLevelType w:val="singleLevel"/>
    <w:tmpl w:val="2D6E2306"/>
    <w:lvl w:ilvl="0">
      <w:start w:val="1"/>
      <w:numFmt w:val="decimal"/>
      <w:lvlText w:val="%1."/>
      <w:legacy w:legacy="1" w:legacySpace="120" w:legacyIndent="720"/>
      <w:lvlJc w:val="left"/>
      <w:pPr>
        <w:ind w:left="720" w:hanging="720"/>
      </w:pPr>
    </w:lvl>
  </w:abstractNum>
  <w:abstractNum w:abstractNumId="6" w15:restartNumberingAfterBreak="0">
    <w:nsid w:val="68ED2641"/>
    <w:multiLevelType w:val="hybridMultilevel"/>
    <w:tmpl w:val="79066D96"/>
    <w:lvl w:ilvl="0" w:tplc="EE526DA4">
      <w:start w:val="29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DA4CA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C664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650EA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2E43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FD26B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10AAB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E203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9F0A4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F51B5C"/>
    <w:multiLevelType w:val="hybridMultilevel"/>
    <w:tmpl w:val="D70EAC6A"/>
    <w:lvl w:ilvl="0" w:tplc="3B6CFC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6403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0B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6F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82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303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04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65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BE4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01C68"/>
    <w:multiLevelType w:val="hybridMultilevel"/>
    <w:tmpl w:val="AA2A9A20"/>
    <w:lvl w:ilvl="0" w:tplc="80E40E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BF166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83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A6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86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0A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62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48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E00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363F1"/>
    <w:multiLevelType w:val="hybridMultilevel"/>
    <w:tmpl w:val="B9C65358"/>
    <w:lvl w:ilvl="0" w:tplc="ABC4052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41721D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9EBC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E4AC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F52D1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68C3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F5A31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00A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A610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B7"/>
    <w:rsid w:val="000B4474"/>
    <w:rsid w:val="001005D9"/>
    <w:rsid w:val="00113E55"/>
    <w:rsid w:val="00141A97"/>
    <w:rsid w:val="00226315"/>
    <w:rsid w:val="003638B7"/>
    <w:rsid w:val="00421469"/>
    <w:rsid w:val="004C0769"/>
    <w:rsid w:val="007552A2"/>
    <w:rsid w:val="00A4602E"/>
    <w:rsid w:val="00A64105"/>
    <w:rsid w:val="00AD5086"/>
    <w:rsid w:val="00B67D12"/>
    <w:rsid w:val="00E67000"/>
    <w:rsid w:val="00F8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6F355"/>
  <w15:docId w15:val="{AF5CF390-BB2C-44ED-A1C7-069B580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fr-C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 w:hanging="360"/>
    </w:pPr>
    <w:rPr>
      <w:i/>
    </w:rPr>
  </w:style>
  <w:style w:type="paragraph" w:styleId="BodyTextIndent2">
    <w:name w:val="Body Text Indent 2"/>
    <w:basedOn w:val="Normal"/>
    <w:pPr>
      <w:ind w:left="720" w:hanging="720"/>
    </w:pPr>
    <w:rPr>
      <w:i/>
    </w:rPr>
  </w:style>
  <w:style w:type="paragraph" w:styleId="BodyText">
    <w:name w:val="Body Text"/>
    <w:basedOn w:val="Normal"/>
    <w:pPr>
      <w:jc w:val="center"/>
    </w:pPr>
    <w:rPr>
      <w:b/>
      <w:bCs/>
      <w:sz w:val="28"/>
      <w:lang w:val="en-US"/>
    </w:rPr>
  </w:style>
  <w:style w:type="paragraph" w:styleId="BodyText2">
    <w:name w:val="Body Text 2"/>
    <w:basedOn w:val="Normal"/>
    <w:rPr>
      <w:b/>
      <w:bCs/>
      <w:sz w:val="28"/>
      <w:lang w:val="en-US"/>
    </w:rPr>
  </w:style>
  <w:style w:type="paragraph" w:styleId="BalloonText">
    <w:name w:val="Balloon Text"/>
    <w:basedOn w:val="Normal"/>
    <w:semiHidden/>
    <w:rsid w:val="00E35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68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6893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168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6893"/>
    <w:rPr>
      <w:sz w:val="24"/>
      <w:szCs w:val="24"/>
      <w:lang w:val="en-CA"/>
    </w:rPr>
  </w:style>
  <w:style w:type="paragraph" w:styleId="DocumentMap">
    <w:name w:val="Document Map"/>
    <w:basedOn w:val="Normal"/>
    <w:semiHidden/>
    <w:rsid w:val="00CB1299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3B14E3"/>
    <w:rPr>
      <w:color w:val="0000FF"/>
      <w:u w:val="single"/>
    </w:rPr>
  </w:style>
  <w:style w:type="character" w:styleId="FollowedHyperlink">
    <w:name w:val="FollowedHyperlink"/>
    <w:rsid w:val="003B14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laugd@psac-afp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fpcatlantique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Call for Nominations for Regional Executive Vice-President and Alternate Regional Executive Vice-President</vt:lpstr>
      <vt:lpstr>Call for Nominations for Regional Executive Vice-President and Alternate Regional Executive Vice-President</vt:lpstr>
    </vt:vector>
  </TitlesOfParts>
  <Company>PSAC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Regional Executive Vice-President and Alternate Regional Executive Vice-President</dc:title>
  <dc:creator>GallagD</dc:creator>
  <cp:lastModifiedBy>Sebastien Bezeau</cp:lastModifiedBy>
  <cp:revision>2</cp:revision>
  <cp:lastPrinted>2017-03-07T14:18:00Z</cp:lastPrinted>
  <dcterms:created xsi:type="dcterms:W3CDTF">2017-03-13T10:53:00Z</dcterms:created>
  <dcterms:modified xsi:type="dcterms:W3CDTF">2017-03-13T10:53:00Z</dcterms:modified>
</cp:coreProperties>
</file>