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C85DD" w14:textId="72A6251E" w:rsidR="00F06A7D" w:rsidRPr="00221695" w:rsidRDefault="00221695" w:rsidP="00F06A7D">
      <w:pPr>
        <w:rPr>
          <w:lang w:val="fr-CA"/>
        </w:rPr>
      </w:pPr>
      <w:r w:rsidRPr="008E3538">
        <w:rPr>
          <w:lang w:val="fr-CA"/>
        </w:rPr>
        <w:t>Réunion du Comité d’éducation</w:t>
      </w:r>
      <w:r w:rsidR="00F66425" w:rsidRPr="00221695">
        <w:rPr>
          <w:lang w:val="fr-CA"/>
        </w:rPr>
        <w:t xml:space="preserve"> </w:t>
      </w:r>
    </w:p>
    <w:p w14:paraId="4EF5C7F7" w14:textId="1C3B3D2C" w:rsidR="00F06A7D" w:rsidRPr="00221695" w:rsidRDefault="004B3657" w:rsidP="00F06A7D">
      <w:pPr>
        <w:rPr>
          <w:lang w:val="fr-CA"/>
        </w:rPr>
      </w:pPr>
      <w:r>
        <w:rPr>
          <w:lang w:val="fr-CA"/>
        </w:rPr>
        <w:t>Le 8</w:t>
      </w:r>
      <w:r w:rsidR="008E3538">
        <w:rPr>
          <w:lang w:val="fr-CA"/>
        </w:rPr>
        <w:t> </w:t>
      </w:r>
      <w:r>
        <w:rPr>
          <w:lang w:val="fr-CA"/>
        </w:rPr>
        <w:t>juin</w:t>
      </w:r>
      <w:r w:rsidR="008E3538">
        <w:rPr>
          <w:lang w:val="fr-CA"/>
        </w:rPr>
        <w:t> </w:t>
      </w:r>
      <w:r>
        <w:rPr>
          <w:lang w:val="fr-CA"/>
        </w:rPr>
        <w:t>2018, de 13</w:t>
      </w:r>
      <w:r w:rsidR="008E3538">
        <w:rPr>
          <w:lang w:val="fr-CA"/>
        </w:rPr>
        <w:t> h </w:t>
      </w:r>
      <w:r>
        <w:rPr>
          <w:lang w:val="fr-CA"/>
        </w:rPr>
        <w:t>30 à 15</w:t>
      </w:r>
      <w:r w:rsidR="008E3538">
        <w:rPr>
          <w:lang w:val="fr-CA"/>
        </w:rPr>
        <w:t> h </w:t>
      </w:r>
      <w:r>
        <w:rPr>
          <w:lang w:val="fr-CA"/>
        </w:rPr>
        <w:t>30</w:t>
      </w:r>
    </w:p>
    <w:p w14:paraId="6C23AB8A" w14:textId="409609E2" w:rsidR="00F06A7D" w:rsidRPr="00221695" w:rsidRDefault="00F00FDB" w:rsidP="00F06A7D">
      <w:pPr>
        <w:rPr>
          <w:lang w:val="fr-CA"/>
        </w:rPr>
      </w:pPr>
      <w:r>
        <w:rPr>
          <w:lang w:val="fr-CA"/>
        </w:rPr>
        <w:t>Membr</w:t>
      </w:r>
      <w:r w:rsidR="008E3538">
        <w:rPr>
          <w:lang w:val="fr-CA"/>
        </w:rPr>
        <w:t>es du C</w:t>
      </w:r>
      <w:r>
        <w:rPr>
          <w:lang w:val="fr-CA"/>
        </w:rPr>
        <w:t>omité</w:t>
      </w:r>
      <w:r w:rsidR="008E3538">
        <w:rPr>
          <w:lang w:val="fr-CA"/>
        </w:rPr>
        <w:t> </w:t>
      </w:r>
      <w:r>
        <w:rPr>
          <w:lang w:val="fr-CA"/>
        </w:rPr>
        <w:t>: Chris Di Liberatore, Leanne Moss, Angela Decker, Shanny Doucet (copréside</w:t>
      </w:r>
      <w:r w:rsidR="00346FCD">
        <w:rPr>
          <w:lang w:val="fr-CA"/>
        </w:rPr>
        <w:t>nte), Joey Dunphy (coprésident) et</w:t>
      </w:r>
      <w:r>
        <w:rPr>
          <w:lang w:val="fr-CA"/>
        </w:rPr>
        <w:t xml:space="preserve"> Lesley Thompson (personne-ressource de l’AFPC)</w:t>
      </w:r>
    </w:p>
    <w:p w14:paraId="5A0859D5" w14:textId="1A98B63E" w:rsidR="00F06A7D" w:rsidRPr="008E3538" w:rsidRDefault="00983A48" w:rsidP="00F06A7D">
      <w:pPr>
        <w:rPr>
          <w:lang w:val="fr-CA"/>
        </w:rPr>
      </w:pPr>
      <w:r w:rsidRPr="008E3538">
        <w:rPr>
          <w:lang w:val="fr-CA"/>
        </w:rPr>
        <w:t>Ordre du jour</w:t>
      </w:r>
      <w:r w:rsidR="008E3538" w:rsidRPr="008E3538">
        <w:rPr>
          <w:lang w:val="fr-CA"/>
        </w:rPr>
        <w:t> </w:t>
      </w:r>
      <w:r w:rsidRPr="008E3538">
        <w:rPr>
          <w:lang w:val="fr-CA"/>
        </w:rPr>
        <w:t>:</w:t>
      </w:r>
    </w:p>
    <w:p w14:paraId="0D6B2576" w14:textId="2DAB332B" w:rsidR="00F06A7D" w:rsidRPr="00221695" w:rsidRDefault="00A67AC6" w:rsidP="00F06A7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Retour sur la réunion de la journée précédente</w:t>
      </w:r>
    </w:p>
    <w:p w14:paraId="6288D49D" w14:textId="78B010CC" w:rsidR="00F06A7D" w:rsidRPr="008E3538" w:rsidRDefault="00D23CB8" w:rsidP="00F06A7D">
      <w:pPr>
        <w:pStyle w:val="ListParagraph"/>
        <w:numPr>
          <w:ilvl w:val="0"/>
          <w:numId w:val="1"/>
        </w:numPr>
        <w:rPr>
          <w:lang w:val="fr-CA"/>
        </w:rPr>
      </w:pPr>
      <w:r w:rsidRPr="008E3538">
        <w:rPr>
          <w:lang w:val="fr-CA"/>
        </w:rPr>
        <w:t>École du syndicalisme de l’Atlantique</w:t>
      </w:r>
    </w:p>
    <w:p w14:paraId="36518671" w14:textId="28554D6E" w:rsidR="00F06A7D" w:rsidRPr="008E3538" w:rsidRDefault="003973B8" w:rsidP="00F06A7D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Tirage au sort</w:t>
      </w:r>
      <w:r w:rsidR="00B20CB8" w:rsidRPr="008E3538">
        <w:rPr>
          <w:lang w:val="fr-CA"/>
        </w:rPr>
        <w:t xml:space="preserve"> (sondage)</w:t>
      </w:r>
    </w:p>
    <w:p w14:paraId="709F7D1B" w14:textId="77777777" w:rsidR="00F06A7D" w:rsidRPr="00221695" w:rsidRDefault="009B6961" w:rsidP="00F06A7D">
      <w:pPr>
        <w:rPr>
          <w:lang w:val="fr-CA"/>
        </w:rPr>
      </w:pPr>
    </w:p>
    <w:p w14:paraId="318F6FC4" w14:textId="5EE91A9E" w:rsidR="00F06A7D" w:rsidRPr="00221695" w:rsidRDefault="00413B04" w:rsidP="00F06A7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Faisant suite à la réunion d’hier, le </w:t>
      </w:r>
      <w:r w:rsidR="003973B8">
        <w:rPr>
          <w:lang w:val="fr-CA"/>
        </w:rPr>
        <w:t>Comité</w:t>
      </w:r>
      <w:r>
        <w:rPr>
          <w:lang w:val="fr-CA"/>
        </w:rPr>
        <w:t xml:space="preserve"> discute brièvement de la possibilité d’offrir la formation sur la tenue d’enquêtes</w:t>
      </w:r>
      <w:r w:rsidR="00513467">
        <w:rPr>
          <w:lang w:val="fr-CA"/>
        </w:rPr>
        <w:t xml:space="preserve"> internes </w:t>
      </w:r>
      <w:r>
        <w:rPr>
          <w:lang w:val="fr-CA"/>
        </w:rPr>
        <w:t xml:space="preserve">et le cours </w:t>
      </w:r>
      <w:r w:rsidRPr="00513467">
        <w:rPr>
          <w:i/>
          <w:lang w:val="fr-CA"/>
        </w:rPr>
        <w:t>Femmes et syndicats</w:t>
      </w:r>
      <w:r w:rsidR="008E3538" w:rsidRPr="00513467">
        <w:rPr>
          <w:i/>
          <w:lang w:val="fr-CA"/>
        </w:rPr>
        <w:t> </w:t>
      </w:r>
      <w:r w:rsidRPr="00513467">
        <w:rPr>
          <w:i/>
          <w:lang w:val="fr-CA"/>
        </w:rPr>
        <w:t>: Une alliance gagnante</w:t>
      </w:r>
      <w:r w:rsidR="003973B8">
        <w:rPr>
          <w:lang w:val="fr-CA"/>
        </w:rPr>
        <w:t xml:space="preserve"> </w:t>
      </w:r>
      <w:r w:rsidR="00513467">
        <w:rPr>
          <w:lang w:val="fr-CA"/>
        </w:rPr>
        <w:t>puisque ces formations sont</w:t>
      </w:r>
      <w:r>
        <w:rPr>
          <w:lang w:val="fr-CA"/>
        </w:rPr>
        <w:t xml:space="preserve"> financé</w:t>
      </w:r>
      <w:r w:rsidR="003973B8">
        <w:rPr>
          <w:lang w:val="fr-CA"/>
        </w:rPr>
        <w:t>e</w:t>
      </w:r>
      <w:r>
        <w:rPr>
          <w:lang w:val="fr-CA"/>
        </w:rPr>
        <w:t>s par l’administration nationale.</w:t>
      </w:r>
      <w:r w:rsidR="00F66425" w:rsidRPr="00221695">
        <w:rPr>
          <w:lang w:val="fr-CA"/>
        </w:rPr>
        <w:t xml:space="preserve"> </w:t>
      </w:r>
      <w:r w:rsidR="00513467">
        <w:rPr>
          <w:lang w:val="fr-CA"/>
        </w:rPr>
        <w:t>O</w:t>
      </w:r>
      <w:r w:rsidR="003973B8">
        <w:rPr>
          <w:lang w:val="fr-CA"/>
        </w:rPr>
        <w:t xml:space="preserve">n pourra difficilement </w:t>
      </w:r>
      <w:r w:rsidR="00F4418E" w:rsidRPr="008E3538">
        <w:rPr>
          <w:lang w:val="fr-CA"/>
        </w:rPr>
        <w:t xml:space="preserve">offrir </w:t>
      </w:r>
      <w:r w:rsidR="003973B8">
        <w:rPr>
          <w:lang w:val="fr-CA"/>
        </w:rPr>
        <w:t xml:space="preserve">les deux </w:t>
      </w:r>
      <w:r w:rsidR="00F4418E" w:rsidRPr="008E3538">
        <w:rPr>
          <w:lang w:val="fr-CA"/>
        </w:rPr>
        <w:t>à l’automne.</w:t>
      </w:r>
      <w:r w:rsidR="00F66425" w:rsidRPr="00221695">
        <w:rPr>
          <w:lang w:val="fr-CA"/>
        </w:rPr>
        <w:t xml:space="preserve"> </w:t>
      </w:r>
      <w:r w:rsidR="00A10E49">
        <w:rPr>
          <w:lang w:val="fr-CA"/>
        </w:rPr>
        <w:t>La</w:t>
      </w:r>
      <w:r w:rsidR="003E1617">
        <w:rPr>
          <w:lang w:val="fr-CA"/>
        </w:rPr>
        <w:t xml:space="preserve"> cons</w:t>
      </w:r>
      <w:r w:rsidR="008E3538">
        <w:rPr>
          <w:lang w:val="fr-CA"/>
        </w:rPr>
        <w:t>œ</w:t>
      </w:r>
      <w:r w:rsidR="00A10E49">
        <w:rPr>
          <w:lang w:val="fr-CA"/>
        </w:rPr>
        <w:t xml:space="preserve">ur Coffey </w:t>
      </w:r>
      <w:r w:rsidR="00550A79">
        <w:rPr>
          <w:lang w:val="fr-CA"/>
        </w:rPr>
        <w:t xml:space="preserve">a </w:t>
      </w:r>
      <w:r w:rsidR="00A10E49">
        <w:rPr>
          <w:lang w:val="fr-CA"/>
        </w:rPr>
        <w:t>fait savoir qu</w:t>
      </w:r>
      <w:r w:rsidR="00550A79">
        <w:rPr>
          <w:lang w:val="fr-CA"/>
        </w:rPr>
        <w:t xml:space="preserve">e nous demanderons des fonds au bureau national </w:t>
      </w:r>
      <w:r w:rsidR="00513467">
        <w:rPr>
          <w:lang w:val="fr-CA"/>
        </w:rPr>
        <w:t>en vue d’</w:t>
      </w:r>
      <w:r w:rsidR="003E1617">
        <w:rPr>
          <w:lang w:val="fr-CA"/>
        </w:rPr>
        <w:t>offrir la formation sur la tenue d’enquêtes cet automne et que l’autre cours devrait avoir lieu avant la Confé</w:t>
      </w:r>
      <w:r w:rsidR="003973B8">
        <w:rPr>
          <w:lang w:val="fr-CA"/>
        </w:rPr>
        <w:t xml:space="preserve">rence régionale des femmes. Le Comité propose </w:t>
      </w:r>
      <w:r w:rsidR="00513467">
        <w:rPr>
          <w:lang w:val="fr-CA"/>
        </w:rPr>
        <w:t>qu’il ait lieu</w:t>
      </w:r>
      <w:r w:rsidR="003E1617">
        <w:rPr>
          <w:lang w:val="fr-CA"/>
        </w:rPr>
        <w:t xml:space="preserve"> </w:t>
      </w:r>
      <w:r w:rsidR="00513467">
        <w:rPr>
          <w:lang w:val="fr-CA"/>
        </w:rPr>
        <w:t>en février</w:t>
      </w:r>
      <w:r w:rsidR="003E1617">
        <w:rPr>
          <w:lang w:val="fr-CA"/>
        </w:rPr>
        <w:t>.</w:t>
      </w:r>
    </w:p>
    <w:p w14:paraId="66BF8EE3" w14:textId="7AD50B7E" w:rsidR="00F06A7D" w:rsidRPr="00221695" w:rsidRDefault="00284BB6" w:rsidP="00F06A7D">
      <w:pPr>
        <w:ind w:left="720"/>
        <w:rPr>
          <w:lang w:val="fr-CA"/>
        </w:rPr>
      </w:pPr>
      <w:r>
        <w:rPr>
          <w:lang w:val="fr-CA"/>
        </w:rPr>
        <w:t>Il faudra vérifier auprès de Tony</w:t>
      </w:r>
      <w:r w:rsidR="008E3538">
        <w:rPr>
          <w:lang w:val="fr-CA"/>
        </w:rPr>
        <w:t> </w:t>
      </w:r>
      <w:r>
        <w:rPr>
          <w:lang w:val="fr-CA"/>
        </w:rPr>
        <w:t xml:space="preserve">Tilley </w:t>
      </w:r>
      <w:r w:rsidR="00513467">
        <w:rPr>
          <w:lang w:val="fr-CA"/>
        </w:rPr>
        <w:t>et</w:t>
      </w:r>
      <w:r>
        <w:rPr>
          <w:lang w:val="fr-CA"/>
        </w:rPr>
        <w:t xml:space="preserve"> de Mary</w:t>
      </w:r>
      <w:r w:rsidR="008E3538">
        <w:rPr>
          <w:lang w:val="fr-CA"/>
        </w:rPr>
        <w:t> </w:t>
      </w:r>
      <w:r>
        <w:rPr>
          <w:lang w:val="fr-CA"/>
        </w:rPr>
        <w:t>Chamberlain afin de voir qui des deux peut offrir la formation à l’automne.</w:t>
      </w:r>
    </w:p>
    <w:p w14:paraId="5DD98EC1" w14:textId="590F2178" w:rsidR="00F06A7D" w:rsidRPr="00221695" w:rsidRDefault="00BF3C15" w:rsidP="00F06A7D">
      <w:pPr>
        <w:ind w:left="720"/>
        <w:rPr>
          <w:lang w:val="fr-CA"/>
        </w:rPr>
      </w:pPr>
      <w:r>
        <w:rPr>
          <w:b/>
          <w:lang w:val="fr-CA"/>
        </w:rPr>
        <w:t>Recommandation n</w:t>
      </w:r>
      <w:r w:rsidRPr="008E3538">
        <w:rPr>
          <w:b/>
          <w:vertAlign w:val="superscript"/>
          <w:lang w:val="fr-CA"/>
        </w:rPr>
        <w:t>o</w:t>
      </w:r>
      <w:r w:rsidR="008E3538">
        <w:rPr>
          <w:b/>
          <w:lang w:val="fr-CA"/>
        </w:rPr>
        <w:t> </w:t>
      </w:r>
      <w:r>
        <w:rPr>
          <w:b/>
          <w:lang w:val="fr-CA"/>
        </w:rPr>
        <w:t>1</w:t>
      </w:r>
      <w:r w:rsidR="008E3538">
        <w:rPr>
          <w:b/>
          <w:lang w:val="fr-CA"/>
        </w:rPr>
        <w:t> </w:t>
      </w:r>
      <w:r w:rsidRPr="003973B8">
        <w:rPr>
          <w:lang w:val="fr-CA"/>
        </w:rPr>
        <w:t>:</w:t>
      </w:r>
      <w:r>
        <w:rPr>
          <w:b/>
          <w:lang w:val="fr-CA"/>
        </w:rPr>
        <w:t xml:space="preserve"> </w:t>
      </w:r>
      <w:r w:rsidR="003973B8">
        <w:rPr>
          <w:lang w:val="fr-CA"/>
        </w:rPr>
        <w:t>Q</w:t>
      </w:r>
      <w:r w:rsidR="003973B8" w:rsidRPr="003973B8">
        <w:rPr>
          <w:lang w:val="fr-CA"/>
        </w:rPr>
        <w:t>ue</w:t>
      </w:r>
      <w:r w:rsidR="003973B8">
        <w:rPr>
          <w:lang w:val="fr-CA"/>
        </w:rPr>
        <w:t xml:space="preserve"> le Comité</w:t>
      </w:r>
      <w:r w:rsidRPr="008E3538">
        <w:rPr>
          <w:lang w:val="fr-CA"/>
        </w:rPr>
        <w:t xml:space="preserve"> offr</w:t>
      </w:r>
      <w:r w:rsidR="005C6D0E">
        <w:rPr>
          <w:lang w:val="fr-CA"/>
        </w:rPr>
        <w:t>e</w:t>
      </w:r>
      <w:r w:rsidRPr="008E3538">
        <w:rPr>
          <w:lang w:val="fr-CA"/>
        </w:rPr>
        <w:t xml:space="preserve"> la formation sur la tenue d’enquêtes</w:t>
      </w:r>
      <w:r w:rsidR="005C6D0E">
        <w:rPr>
          <w:lang w:val="fr-CA"/>
        </w:rPr>
        <w:t xml:space="preserve"> s’il obtient des fonds de l’administration nationale</w:t>
      </w:r>
      <w:r w:rsidRPr="008E3538">
        <w:rPr>
          <w:lang w:val="fr-CA"/>
        </w:rPr>
        <w:t>.</w:t>
      </w:r>
    </w:p>
    <w:p w14:paraId="7E46585A" w14:textId="05C9B881" w:rsidR="00F06A7D" w:rsidRPr="00D244E6" w:rsidRDefault="00D244E6" w:rsidP="00F06A7D">
      <w:pPr>
        <w:ind w:left="720"/>
        <w:rPr>
          <w:lang w:val="fr-CA"/>
        </w:rPr>
      </w:pPr>
      <w:r w:rsidRPr="00D244E6">
        <w:rPr>
          <w:b/>
          <w:lang w:val="fr-CA"/>
        </w:rPr>
        <w:t>Recommandation n</w:t>
      </w:r>
      <w:r w:rsidRPr="00D244E6">
        <w:rPr>
          <w:b/>
          <w:vertAlign w:val="superscript"/>
          <w:lang w:val="fr-CA"/>
        </w:rPr>
        <w:t>o</w:t>
      </w:r>
      <w:r w:rsidR="00CB09CA">
        <w:rPr>
          <w:b/>
          <w:lang w:val="fr-CA"/>
        </w:rPr>
        <w:t> </w:t>
      </w:r>
      <w:r w:rsidRPr="00D244E6">
        <w:rPr>
          <w:b/>
          <w:lang w:val="fr-CA"/>
        </w:rPr>
        <w:t>2 </w:t>
      </w:r>
      <w:r w:rsidRPr="00D244E6">
        <w:rPr>
          <w:lang w:val="fr-CA"/>
        </w:rPr>
        <w:t>:</w:t>
      </w:r>
      <w:r w:rsidR="003973B8">
        <w:rPr>
          <w:lang w:val="fr-CA"/>
        </w:rPr>
        <w:t xml:space="preserve"> Q</w:t>
      </w:r>
      <w:r w:rsidRPr="00D244E6">
        <w:rPr>
          <w:lang w:val="fr-CA"/>
        </w:rPr>
        <w:t xml:space="preserve">ue le cours </w:t>
      </w:r>
      <w:r w:rsidRPr="00513467">
        <w:rPr>
          <w:i/>
          <w:lang w:val="fr-CA"/>
        </w:rPr>
        <w:t>Femmes et syndicats : Une alliance gagnante</w:t>
      </w:r>
      <w:r w:rsidRPr="00D244E6">
        <w:rPr>
          <w:lang w:val="fr-CA"/>
        </w:rPr>
        <w:t xml:space="preserve"> ait lieu</w:t>
      </w:r>
      <w:r w:rsidR="00E63242" w:rsidRPr="00D244E6">
        <w:rPr>
          <w:lang w:val="fr-CA"/>
        </w:rPr>
        <w:t xml:space="preserve"> avant la </w:t>
      </w:r>
      <w:r w:rsidRPr="00D244E6">
        <w:rPr>
          <w:lang w:val="fr-CA"/>
        </w:rPr>
        <w:t>Conférence régionale des femmes</w:t>
      </w:r>
      <w:r w:rsidR="00F66425" w:rsidRPr="00D244E6">
        <w:rPr>
          <w:lang w:val="fr-CA"/>
        </w:rPr>
        <w:t xml:space="preserve"> </w:t>
      </w:r>
      <w:r w:rsidR="00607819" w:rsidRPr="00D244E6">
        <w:rPr>
          <w:lang w:val="fr-CA"/>
        </w:rPr>
        <w:t>(Recommandatio</w:t>
      </w:r>
      <w:r w:rsidR="003973B8">
        <w:rPr>
          <w:lang w:val="fr-CA"/>
        </w:rPr>
        <w:t>n reçue du Comité des femmes de l’AFPC</w:t>
      </w:r>
      <w:r w:rsidR="003973B8">
        <w:rPr>
          <w:lang w:val="fr-CA"/>
        </w:rPr>
        <w:noBreakHyphen/>
      </w:r>
      <w:r w:rsidR="00607819" w:rsidRPr="00D244E6">
        <w:rPr>
          <w:lang w:val="fr-CA"/>
        </w:rPr>
        <w:t>Atlantique)</w:t>
      </w:r>
      <w:r w:rsidR="003973B8">
        <w:rPr>
          <w:lang w:val="fr-CA"/>
        </w:rPr>
        <w:t>.</w:t>
      </w:r>
    </w:p>
    <w:p w14:paraId="6BB87785" w14:textId="77777777" w:rsidR="00F06A7D" w:rsidRPr="00221695" w:rsidRDefault="009B6961" w:rsidP="00F06A7D">
      <w:pPr>
        <w:rPr>
          <w:lang w:val="fr-CA"/>
        </w:rPr>
      </w:pPr>
    </w:p>
    <w:p w14:paraId="1ECE08DA" w14:textId="0E12CBD4" w:rsidR="00F06A7D" w:rsidRPr="00221695" w:rsidRDefault="008A4EEB" w:rsidP="00F06A7D">
      <w:pPr>
        <w:pStyle w:val="ListParagraph"/>
        <w:numPr>
          <w:ilvl w:val="0"/>
          <w:numId w:val="2"/>
        </w:numPr>
        <w:rPr>
          <w:lang w:val="fr-CA"/>
        </w:rPr>
      </w:pPr>
      <w:r w:rsidRPr="008E3538">
        <w:rPr>
          <w:lang w:val="fr-CA"/>
        </w:rPr>
        <w:t>École du syndicalisme de l’AFPC</w:t>
      </w:r>
      <w:r w:rsidR="003973B8">
        <w:rPr>
          <w:lang w:val="fr-CA"/>
        </w:rPr>
        <w:t>-Atlantique</w:t>
      </w:r>
    </w:p>
    <w:p w14:paraId="61365D73" w14:textId="0AD46E38" w:rsidR="00F06A7D" w:rsidRPr="00221695" w:rsidRDefault="002C01B6" w:rsidP="00F06A7D">
      <w:pPr>
        <w:ind w:left="720"/>
        <w:rPr>
          <w:lang w:val="fr-CA"/>
        </w:rPr>
      </w:pPr>
      <w:r>
        <w:rPr>
          <w:lang w:val="fr-CA"/>
        </w:rPr>
        <w:t>La date limite pour s’inscrire à l’École du syndicalisme</w:t>
      </w:r>
      <w:r w:rsidR="003973B8">
        <w:rPr>
          <w:lang w:val="fr-CA"/>
        </w:rPr>
        <w:t xml:space="preserve"> était hier.</w:t>
      </w:r>
      <w:r>
        <w:rPr>
          <w:lang w:val="fr-CA"/>
        </w:rPr>
        <w:t xml:space="preserve"> En tout, </w:t>
      </w:r>
      <w:r w:rsidR="003973B8">
        <w:rPr>
          <w:lang w:val="fr-CA"/>
        </w:rPr>
        <w:t>le Comité a reçu</w:t>
      </w:r>
      <w:r w:rsidR="008E3538">
        <w:rPr>
          <w:lang w:val="fr-CA"/>
        </w:rPr>
        <w:t> </w:t>
      </w:r>
      <w:r>
        <w:rPr>
          <w:lang w:val="fr-CA"/>
        </w:rPr>
        <w:t>:</w:t>
      </w:r>
    </w:p>
    <w:p w14:paraId="7DABDED6" w14:textId="3CB692F2" w:rsidR="00F06A7D" w:rsidRPr="008E3538" w:rsidRDefault="0053480C" w:rsidP="00F06A7D">
      <w:pPr>
        <w:ind w:firstLine="720"/>
        <w:rPr>
          <w:lang w:val="fr-CA"/>
        </w:rPr>
      </w:pPr>
      <w:r w:rsidRPr="008E3538">
        <w:rPr>
          <w:lang w:val="fr-CA"/>
        </w:rPr>
        <w:t xml:space="preserve">27 </w:t>
      </w:r>
      <w:r w:rsidR="00513467">
        <w:rPr>
          <w:lang w:val="fr-CA"/>
        </w:rPr>
        <w:t>candidatures</w:t>
      </w:r>
      <w:r w:rsidRPr="008E3538">
        <w:rPr>
          <w:lang w:val="fr-CA"/>
        </w:rPr>
        <w:t xml:space="preserve"> de la N.-</w:t>
      </w:r>
      <w:proofErr w:type="gramStart"/>
      <w:r w:rsidRPr="008E3538">
        <w:rPr>
          <w:lang w:val="fr-CA"/>
        </w:rPr>
        <w:t>É.</w:t>
      </w:r>
      <w:r w:rsidR="003973B8">
        <w:rPr>
          <w:lang w:val="fr-CA"/>
        </w:rPr>
        <w:t>;</w:t>
      </w:r>
      <w:proofErr w:type="gramEnd"/>
    </w:p>
    <w:p w14:paraId="4590C4AF" w14:textId="204CE58B" w:rsidR="00F06A7D" w:rsidRPr="008E3538" w:rsidRDefault="00513467" w:rsidP="00F06A7D">
      <w:pPr>
        <w:ind w:left="720"/>
        <w:rPr>
          <w:lang w:val="fr-CA"/>
        </w:rPr>
      </w:pPr>
      <w:r>
        <w:rPr>
          <w:lang w:val="fr-CA"/>
        </w:rPr>
        <w:t>30</w:t>
      </w:r>
      <w:r w:rsidR="00986B18" w:rsidRPr="008E3538">
        <w:rPr>
          <w:lang w:val="fr-CA"/>
        </w:rPr>
        <w:t xml:space="preserve"> du N.-</w:t>
      </w:r>
      <w:proofErr w:type="gramStart"/>
      <w:r w:rsidR="00986B18" w:rsidRPr="008E3538">
        <w:rPr>
          <w:lang w:val="fr-CA"/>
        </w:rPr>
        <w:t>B.</w:t>
      </w:r>
      <w:r w:rsidR="003973B8">
        <w:rPr>
          <w:lang w:val="fr-CA"/>
        </w:rPr>
        <w:t>;</w:t>
      </w:r>
      <w:proofErr w:type="gramEnd"/>
    </w:p>
    <w:p w14:paraId="5DD63AAD" w14:textId="3483EA43" w:rsidR="00F06A7D" w:rsidRPr="008E3538" w:rsidRDefault="00C92813" w:rsidP="00F06A7D">
      <w:pPr>
        <w:ind w:firstLine="720"/>
        <w:rPr>
          <w:lang w:val="fr-CA"/>
        </w:rPr>
      </w:pPr>
      <w:r w:rsidRPr="008E3538">
        <w:rPr>
          <w:lang w:val="fr-CA"/>
        </w:rPr>
        <w:t xml:space="preserve">15 de </w:t>
      </w:r>
      <w:proofErr w:type="gramStart"/>
      <w:r w:rsidRPr="008E3538">
        <w:rPr>
          <w:lang w:val="fr-CA"/>
        </w:rPr>
        <w:t>l’</w:t>
      </w:r>
      <w:r w:rsidR="005C6D0E">
        <w:rPr>
          <w:lang w:val="fr-CA"/>
        </w:rPr>
        <w:t>Î</w:t>
      </w:r>
      <w:r w:rsidRPr="008E3538">
        <w:rPr>
          <w:lang w:val="fr-CA"/>
        </w:rPr>
        <w:t>.-</w:t>
      </w:r>
      <w:proofErr w:type="gramEnd"/>
      <w:r w:rsidRPr="008E3538">
        <w:rPr>
          <w:lang w:val="fr-CA"/>
        </w:rPr>
        <w:t>P.-É.</w:t>
      </w:r>
      <w:r w:rsidR="003973B8">
        <w:rPr>
          <w:lang w:val="fr-CA"/>
        </w:rPr>
        <w:t>;</w:t>
      </w:r>
    </w:p>
    <w:p w14:paraId="7E95D529" w14:textId="058BCE3B" w:rsidR="00F06A7D" w:rsidRPr="008E3538" w:rsidRDefault="009061B0" w:rsidP="00F06A7D">
      <w:pPr>
        <w:ind w:firstLine="720"/>
        <w:rPr>
          <w:lang w:val="fr-CA"/>
        </w:rPr>
      </w:pPr>
      <w:r w:rsidRPr="008E3538">
        <w:rPr>
          <w:lang w:val="fr-CA"/>
        </w:rPr>
        <w:t>26 de T.-N.-</w:t>
      </w:r>
      <w:proofErr w:type="gramStart"/>
      <w:r w:rsidRPr="008E3538">
        <w:rPr>
          <w:lang w:val="fr-CA"/>
        </w:rPr>
        <w:t>L.</w:t>
      </w:r>
      <w:r w:rsidR="003973B8">
        <w:rPr>
          <w:lang w:val="fr-CA"/>
        </w:rPr>
        <w:t>;</w:t>
      </w:r>
      <w:proofErr w:type="gramEnd"/>
    </w:p>
    <w:p w14:paraId="551F8FB0" w14:textId="1183CE88" w:rsidR="00F06A7D" w:rsidRPr="00221695" w:rsidRDefault="00F66425" w:rsidP="00F06A7D">
      <w:pPr>
        <w:ind w:firstLine="720"/>
        <w:rPr>
          <w:lang w:val="fr-CA"/>
        </w:rPr>
      </w:pPr>
      <w:r w:rsidRPr="00221695">
        <w:rPr>
          <w:lang w:val="fr-CA"/>
        </w:rPr>
        <w:t>15</w:t>
      </w:r>
      <w:r w:rsidR="000967F2" w:rsidRPr="008E3538">
        <w:rPr>
          <w:lang w:val="fr-CA"/>
        </w:rPr>
        <w:t xml:space="preserve"> de membres francophones.</w:t>
      </w:r>
    </w:p>
    <w:p w14:paraId="36D82E47" w14:textId="131E7635" w:rsidR="00F06A7D" w:rsidRPr="00221695" w:rsidRDefault="001F6BCD" w:rsidP="00F06A7D">
      <w:pPr>
        <w:ind w:left="720"/>
        <w:rPr>
          <w:lang w:val="fr-CA"/>
        </w:rPr>
      </w:pPr>
      <w:r>
        <w:rPr>
          <w:lang w:val="fr-CA"/>
        </w:rPr>
        <w:t>Processus de sélection</w:t>
      </w:r>
      <w:r w:rsidR="008E3538">
        <w:rPr>
          <w:lang w:val="fr-CA"/>
        </w:rPr>
        <w:t> </w:t>
      </w:r>
      <w:r>
        <w:rPr>
          <w:lang w:val="fr-CA"/>
        </w:rPr>
        <w:t>:</w:t>
      </w:r>
      <w:r w:rsidR="003973B8">
        <w:rPr>
          <w:lang w:val="fr-CA"/>
        </w:rPr>
        <w:t xml:space="preserve"> Les</w:t>
      </w:r>
      <w:r w:rsidR="00513467">
        <w:rPr>
          <w:lang w:val="fr-CA"/>
        </w:rPr>
        <w:t xml:space="preserve"> candidatures </w:t>
      </w:r>
      <w:r>
        <w:rPr>
          <w:lang w:val="fr-CA"/>
        </w:rPr>
        <w:t xml:space="preserve">seront d’abord envoyées au bureau régional </w:t>
      </w:r>
      <w:r w:rsidR="003973B8">
        <w:rPr>
          <w:lang w:val="fr-CA"/>
        </w:rPr>
        <w:t>aux fins de classement.</w:t>
      </w:r>
      <w:r>
        <w:rPr>
          <w:lang w:val="fr-CA"/>
        </w:rPr>
        <w:t xml:space="preserve"> </w:t>
      </w:r>
      <w:r w:rsidR="003973B8">
        <w:rPr>
          <w:lang w:val="fr-CA"/>
        </w:rPr>
        <w:t xml:space="preserve">Elles seront ensuite transmises à </w:t>
      </w:r>
      <w:r>
        <w:rPr>
          <w:lang w:val="fr-CA"/>
        </w:rPr>
        <w:t xml:space="preserve">Lesley et </w:t>
      </w:r>
      <w:r w:rsidR="003973B8">
        <w:rPr>
          <w:lang w:val="fr-CA"/>
        </w:rPr>
        <w:t xml:space="preserve">à la </w:t>
      </w:r>
      <w:r>
        <w:rPr>
          <w:lang w:val="fr-CA"/>
        </w:rPr>
        <w:t>VPER</w:t>
      </w:r>
      <w:r w:rsidR="005C6D0E">
        <w:rPr>
          <w:lang w:val="fr-CA"/>
        </w:rPr>
        <w:t>,</w:t>
      </w:r>
      <w:r>
        <w:rPr>
          <w:lang w:val="fr-CA"/>
        </w:rPr>
        <w:t xml:space="preserve"> qui les évalueront selon </w:t>
      </w:r>
      <w:r w:rsidR="005C6D0E">
        <w:rPr>
          <w:lang w:val="fr-CA"/>
        </w:rPr>
        <w:t>les</w:t>
      </w:r>
      <w:r w:rsidR="003973B8">
        <w:rPr>
          <w:lang w:val="fr-CA"/>
        </w:rPr>
        <w:t xml:space="preserve"> critères </w:t>
      </w:r>
      <w:r w:rsidR="005C6D0E">
        <w:rPr>
          <w:lang w:val="fr-CA"/>
        </w:rPr>
        <w:t xml:space="preserve">établis </w:t>
      </w:r>
      <w:r w:rsidR="00513467">
        <w:rPr>
          <w:lang w:val="fr-CA"/>
        </w:rPr>
        <w:t>avant de prendre une décision.</w:t>
      </w:r>
      <w:r w:rsidR="00F66425" w:rsidRPr="00221695">
        <w:rPr>
          <w:lang w:val="fr-CA"/>
        </w:rPr>
        <w:t xml:space="preserve"> </w:t>
      </w:r>
      <w:r w:rsidR="000616A9">
        <w:rPr>
          <w:lang w:val="fr-CA"/>
        </w:rPr>
        <w:t xml:space="preserve">D’habitude, les membres du Comité sont </w:t>
      </w:r>
      <w:r w:rsidR="000616A9">
        <w:rPr>
          <w:lang w:val="fr-CA"/>
        </w:rPr>
        <w:lastRenderedPageBreak/>
        <w:t>consultés et peuvent voir le classement.</w:t>
      </w:r>
      <w:r w:rsidR="00F66425" w:rsidRPr="00221695">
        <w:rPr>
          <w:lang w:val="fr-CA"/>
        </w:rPr>
        <w:t xml:space="preserve"> </w:t>
      </w:r>
      <w:r w:rsidR="00D25CB1">
        <w:rPr>
          <w:lang w:val="fr-CA"/>
        </w:rPr>
        <w:t>Dorénavant, c’est le bureau de</w:t>
      </w:r>
      <w:r w:rsidR="003973B8">
        <w:rPr>
          <w:lang w:val="fr-CA"/>
        </w:rPr>
        <w:t xml:space="preserve"> la VPER qui </w:t>
      </w:r>
      <w:proofErr w:type="gramStart"/>
      <w:r w:rsidR="003973B8">
        <w:rPr>
          <w:lang w:val="fr-CA"/>
        </w:rPr>
        <w:t>communiquera</w:t>
      </w:r>
      <w:proofErr w:type="gramEnd"/>
      <w:r w:rsidR="003973B8">
        <w:rPr>
          <w:lang w:val="fr-CA"/>
        </w:rPr>
        <w:t xml:space="preserve"> avec eux.</w:t>
      </w:r>
      <w:r w:rsidR="00F66425" w:rsidRPr="00221695">
        <w:rPr>
          <w:lang w:val="fr-CA"/>
        </w:rPr>
        <w:t xml:space="preserve"> </w:t>
      </w:r>
      <w:r w:rsidR="00C16B14">
        <w:rPr>
          <w:lang w:val="fr-CA"/>
        </w:rPr>
        <w:t xml:space="preserve">Si aucun membre du Comité d’éducation n’est sélectionné pour participer à l’École du syndicalisme, le </w:t>
      </w:r>
      <w:r w:rsidR="00F66425">
        <w:rPr>
          <w:lang w:val="fr-CA"/>
        </w:rPr>
        <w:t>budget</w:t>
      </w:r>
      <w:r w:rsidR="00C16B14">
        <w:rPr>
          <w:lang w:val="fr-CA"/>
        </w:rPr>
        <w:t xml:space="preserve"> </w:t>
      </w:r>
      <w:r w:rsidR="005C6D0E">
        <w:rPr>
          <w:lang w:val="fr-CA"/>
        </w:rPr>
        <w:t xml:space="preserve">de la région </w:t>
      </w:r>
      <w:r w:rsidR="00C16B14">
        <w:rPr>
          <w:lang w:val="fr-CA"/>
        </w:rPr>
        <w:t xml:space="preserve">permet </w:t>
      </w:r>
      <w:r w:rsidR="00550A79">
        <w:rPr>
          <w:lang w:val="fr-CA"/>
        </w:rPr>
        <w:t xml:space="preserve">quand même </w:t>
      </w:r>
      <w:r w:rsidR="00C16B14">
        <w:rPr>
          <w:lang w:val="fr-CA"/>
        </w:rPr>
        <w:t>d’</w:t>
      </w:r>
      <w:r w:rsidR="00550A79">
        <w:rPr>
          <w:lang w:val="fr-CA"/>
        </w:rPr>
        <w:t xml:space="preserve">y </w:t>
      </w:r>
      <w:r w:rsidR="00C16B14">
        <w:rPr>
          <w:lang w:val="fr-CA"/>
        </w:rPr>
        <w:t xml:space="preserve">envoyer un membre </w:t>
      </w:r>
      <w:r w:rsidR="00550A79">
        <w:rPr>
          <w:lang w:val="fr-CA"/>
        </w:rPr>
        <w:t>de ce comité</w:t>
      </w:r>
      <w:r w:rsidR="00C16B14">
        <w:rPr>
          <w:lang w:val="fr-CA"/>
        </w:rPr>
        <w:t xml:space="preserve">. Le </w:t>
      </w:r>
      <w:r w:rsidR="003973B8">
        <w:rPr>
          <w:lang w:val="fr-CA"/>
        </w:rPr>
        <w:t>cas échéant, la VPER choisira la</w:t>
      </w:r>
      <w:r w:rsidR="00C16B14">
        <w:rPr>
          <w:lang w:val="fr-CA"/>
        </w:rPr>
        <w:t xml:space="preserve"> participant</w:t>
      </w:r>
      <w:r w:rsidR="003973B8">
        <w:rPr>
          <w:lang w:val="fr-CA"/>
        </w:rPr>
        <w:t>e ou le participant</w:t>
      </w:r>
      <w:r w:rsidR="00F66425" w:rsidRPr="008E3538">
        <w:rPr>
          <w:lang w:val="fr-CA"/>
        </w:rPr>
        <w:t>.</w:t>
      </w:r>
    </w:p>
    <w:p w14:paraId="1E741D61" w14:textId="0B7F17D1" w:rsidR="00F06A7D" w:rsidRPr="00221695" w:rsidRDefault="00EC7756" w:rsidP="00F06A7D">
      <w:pPr>
        <w:ind w:left="720"/>
        <w:rPr>
          <w:lang w:val="fr-CA"/>
        </w:rPr>
      </w:pPr>
      <w:r>
        <w:rPr>
          <w:lang w:val="fr-CA"/>
        </w:rPr>
        <w:t>Conférencier</w:t>
      </w:r>
      <w:r w:rsidR="003973B8">
        <w:rPr>
          <w:lang w:val="fr-CA"/>
        </w:rPr>
        <w:t>s</w:t>
      </w:r>
      <w:r>
        <w:rPr>
          <w:lang w:val="fr-CA"/>
        </w:rPr>
        <w:t xml:space="preserve"> et activités</w:t>
      </w:r>
      <w:r w:rsidR="008E3538">
        <w:rPr>
          <w:lang w:val="fr-CA"/>
        </w:rPr>
        <w:t> </w:t>
      </w:r>
      <w:r>
        <w:rPr>
          <w:lang w:val="fr-CA"/>
        </w:rPr>
        <w:t>: le président national, Chris Aylward, sera l’un des conférenciers invités.</w:t>
      </w:r>
      <w:r w:rsidR="00F66425" w:rsidRPr="00221695">
        <w:rPr>
          <w:lang w:val="fr-CA"/>
        </w:rPr>
        <w:t xml:space="preserve"> </w:t>
      </w:r>
      <w:r w:rsidR="003F1592">
        <w:rPr>
          <w:lang w:val="fr-CA"/>
        </w:rPr>
        <w:t>Le Comité songe également à tenir un panel multigénérationnel, mais cela reste à confirmer.</w:t>
      </w:r>
      <w:r w:rsidR="00F66425" w:rsidRPr="00221695">
        <w:rPr>
          <w:lang w:val="fr-CA"/>
        </w:rPr>
        <w:t xml:space="preserve"> </w:t>
      </w:r>
      <w:r w:rsidR="001F1982">
        <w:rPr>
          <w:lang w:val="fr-CA"/>
        </w:rPr>
        <w:t xml:space="preserve">Comme activité en soirée, le Comité verra s’il peut organiser l’exercice des couvertures, ce qui </w:t>
      </w:r>
      <w:r w:rsidR="00550A79">
        <w:rPr>
          <w:lang w:val="fr-CA"/>
        </w:rPr>
        <w:t>irait dans le sens</w:t>
      </w:r>
      <w:r w:rsidR="001F1982">
        <w:rPr>
          <w:lang w:val="fr-CA"/>
        </w:rPr>
        <w:t xml:space="preserve"> de l’</w:t>
      </w:r>
      <w:r w:rsidR="00550A79">
        <w:rPr>
          <w:lang w:val="fr-CA"/>
        </w:rPr>
        <w:t>a</w:t>
      </w:r>
      <w:r w:rsidR="001F1982">
        <w:rPr>
          <w:lang w:val="fr-CA"/>
        </w:rPr>
        <w:t>ppel à l’action n</w:t>
      </w:r>
      <w:r w:rsidR="001F1982" w:rsidRPr="003973B8">
        <w:rPr>
          <w:vertAlign w:val="superscript"/>
          <w:lang w:val="fr-CA"/>
        </w:rPr>
        <w:t>o</w:t>
      </w:r>
      <w:r w:rsidR="008E3538">
        <w:rPr>
          <w:lang w:val="fr-CA"/>
        </w:rPr>
        <w:t> </w:t>
      </w:r>
      <w:r w:rsidR="001F1982">
        <w:rPr>
          <w:lang w:val="fr-CA"/>
        </w:rPr>
        <w:t>57 de la Commission de vérité et réconciliation du Canada.</w:t>
      </w:r>
    </w:p>
    <w:p w14:paraId="6797E5EE" w14:textId="5337CE9B" w:rsidR="00F06A7D" w:rsidRPr="00221695" w:rsidRDefault="00F062D3" w:rsidP="00F06A7D">
      <w:pPr>
        <w:ind w:left="720"/>
        <w:rPr>
          <w:lang w:val="fr-CA"/>
        </w:rPr>
      </w:pPr>
      <w:r>
        <w:rPr>
          <w:lang w:val="fr-CA"/>
        </w:rPr>
        <w:t xml:space="preserve">La planification des activités de l’École du syndicalisme se poursuit. Le Comité </w:t>
      </w:r>
      <w:r w:rsidR="003973B8">
        <w:rPr>
          <w:lang w:val="fr-CA"/>
        </w:rPr>
        <w:t>tiendra</w:t>
      </w:r>
      <w:r>
        <w:rPr>
          <w:lang w:val="fr-CA"/>
        </w:rPr>
        <w:t xml:space="preserve"> </w:t>
      </w:r>
      <w:r w:rsidR="00550A79">
        <w:rPr>
          <w:lang w:val="fr-CA"/>
        </w:rPr>
        <w:t xml:space="preserve">une </w:t>
      </w:r>
      <w:r>
        <w:rPr>
          <w:lang w:val="fr-CA"/>
        </w:rPr>
        <w:t>téléconférence le lundi 25</w:t>
      </w:r>
      <w:r w:rsidR="008E3538">
        <w:rPr>
          <w:lang w:val="fr-CA"/>
        </w:rPr>
        <w:t> </w:t>
      </w:r>
      <w:r>
        <w:rPr>
          <w:lang w:val="fr-CA"/>
        </w:rPr>
        <w:t>juin prochain à 18</w:t>
      </w:r>
      <w:r w:rsidR="008E3538">
        <w:rPr>
          <w:lang w:val="fr-CA"/>
        </w:rPr>
        <w:t> h </w:t>
      </w:r>
      <w:r>
        <w:rPr>
          <w:lang w:val="fr-CA"/>
        </w:rPr>
        <w:t>30, heure de l’Atlantique.</w:t>
      </w:r>
    </w:p>
    <w:p w14:paraId="495CD78B" w14:textId="64A13AA1" w:rsidR="00F06A7D" w:rsidRPr="00221695" w:rsidRDefault="003973B8" w:rsidP="00F06A7D">
      <w:pPr>
        <w:pStyle w:val="ListParagraph"/>
        <w:numPr>
          <w:ilvl w:val="0"/>
          <w:numId w:val="2"/>
        </w:numPr>
        <w:rPr>
          <w:lang w:val="fr-CA"/>
        </w:rPr>
      </w:pPr>
      <w:r>
        <w:rPr>
          <w:lang w:val="fr-CA"/>
        </w:rPr>
        <w:t xml:space="preserve">Tirage au sort parmi les </w:t>
      </w:r>
      <w:r w:rsidR="00DA6F06">
        <w:rPr>
          <w:lang w:val="fr-CA"/>
        </w:rPr>
        <w:t>personnes ayant répondu au sondage</w:t>
      </w:r>
      <w:r w:rsidR="008E3538">
        <w:rPr>
          <w:lang w:val="fr-CA"/>
        </w:rPr>
        <w:t> </w:t>
      </w:r>
      <w:r w:rsidR="00293943">
        <w:rPr>
          <w:lang w:val="fr-CA"/>
        </w:rPr>
        <w:t xml:space="preserve">: </w:t>
      </w:r>
      <w:r w:rsidR="00F66425">
        <w:rPr>
          <w:lang w:val="fr-CA"/>
        </w:rPr>
        <w:t xml:space="preserve">Le </w:t>
      </w:r>
      <w:r w:rsidR="000B1065">
        <w:rPr>
          <w:lang w:val="fr-CA"/>
        </w:rPr>
        <w:t>confrère Jonathan</w:t>
      </w:r>
      <w:r w:rsidR="008E3538">
        <w:rPr>
          <w:lang w:val="fr-CA"/>
        </w:rPr>
        <w:t> </w:t>
      </w:r>
      <w:r w:rsidR="000B1065">
        <w:rPr>
          <w:lang w:val="fr-CA"/>
        </w:rPr>
        <w:t>Ross du SDI, qui assiste à la réunion en tant qu’observateur</w:t>
      </w:r>
      <w:r w:rsidR="00F66425">
        <w:rPr>
          <w:lang w:val="fr-CA"/>
        </w:rPr>
        <w:t>, pige un n</w:t>
      </w:r>
      <w:r w:rsidR="00431DC1">
        <w:rPr>
          <w:lang w:val="fr-CA"/>
        </w:rPr>
        <w:t>om au hasard. Le confrère Wayne </w:t>
      </w:r>
      <w:r w:rsidR="00F66425">
        <w:rPr>
          <w:lang w:val="fr-CA"/>
        </w:rPr>
        <w:t>Kelly remporte des articles promotionnels d’une valeur de 200 $</w:t>
      </w:r>
      <w:r w:rsidR="000B1065">
        <w:rPr>
          <w:lang w:val="fr-CA"/>
        </w:rPr>
        <w:t>.</w:t>
      </w:r>
    </w:p>
    <w:p w14:paraId="09C5C18C" w14:textId="77777777" w:rsidR="00F06A7D" w:rsidRPr="00221695" w:rsidRDefault="009B6961" w:rsidP="00F06A7D">
      <w:pPr>
        <w:ind w:left="360"/>
        <w:rPr>
          <w:lang w:val="fr-CA"/>
        </w:rPr>
      </w:pPr>
    </w:p>
    <w:p w14:paraId="029EC75E" w14:textId="52CA2C80" w:rsidR="00F06A7D" w:rsidRPr="008E3538" w:rsidRDefault="007F1E4B" w:rsidP="00F06A7D">
      <w:pPr>
        <w:ind w:left="360"/>
        <w:rPr>
          <w:lang w:val="fr-CA"/>
        </w:rPr>
      </w:pPr>
      <w:r w:rsidRPr="008E3538">
        <w:rPr>
          <w:lang w:val="fr-CA"/>
        </w:rPr>
        <w:t>La séance est levée à 15</w:t>
      </w:r>
      <w:r w:rsidR="008E3538" w:rsidRPr="008E3538">
        <w:rPr>
          <w:lang w:val="fr-CA"/>
        </w:rPr>
        <w:t> h </w:t>
      </w:r>
      <w:r w:rsidRPr="008E3538">
        <w:rPr>
          <w:lang w:val="fr-CA"/>
        </w:rPr>
        <w:t>30.</w:t>
      </w:r>
    </w:p>
    <w:p w14:paraId="3B79A3B7" w14:textId="448A68CA" w:rsidR="00F06A7D" w:rsidRPr="00221695" w:rsidRDefault="009B6961" w:rsidP="00F06A7D">
      <w:pPr>
        <w:ind w:left="360"/>
        <w:rPr>
          <w:lang w:val="fr-CA"/>
        </w:rPr>
      </w:pPr>
    </w:p>
    <w:p w14:paraId="0CE2E7E6" w14:textId="62335F9A" w:rsidR="00F06A7D" w:rsidRPr="00221695" w:rsidRDefault="00DA6F06" w:rsidP="00F06A7D">
      <w:pPr>
        <w:ind w:left="360"/>
        <w:rPr>
          <w:lang w:val="fr-CA"/>
        </w:rPr>
      </w:pPr>
      <w:r>
        <w:rPr>
          <w:lang w:val="fr-CA"/>
        </w:rPr>
        <w:t>Le tout respectueusement soumis,</w:t>
      </w:r>
    </w:p>
    <w:p w14:paraId="37FA8BDE" w14:textId="21D48F8E" w:rsidR="00F06A7D" w:rsidRPr="00221695" w:rsidRDefault="009B6961" w:rsidP="00F06A7D">
      <w:pPr>
        <w:ind w:left="360"/>
        <w:rPr>
          <w:lang w:val="fr-CA"/>
        </w:rPr>
      </w:pPr>
    </w:p>
    <w:p w14:paraId="7293EE22" w14:textId="10161AF7" w:rsidR="00F06A7D" w:rsidRPr="00221695" w:rsidRDefault="004B2CEC" w:rsidP="00F06A7D">
      <w:pPr>
        <w:ind w:left="360"/>
        <w:rPr>
          <w:lang w:val="fr-CA"/>
        </w:rPr>
      </w:pPr>
      <w:r w:rsidRPr="008E3538">
        <w:rPr>
          <w:lang w:val="fr-CA"/>
        </w:rPr>
        <w:t>Le Comité d’éducation de l’AFPC-Atlantique</w:t>
      </w:r>
    </w:p>
    <w:p w14:paraId="20531AC5" w14:textId="77777777" w:rsidR="00F06A7D" w:rsidRPr="00221695" w:rsidRDefault="009B6961" w:rsidP="00F06A7D">
      <w:pPr>
        <w:rPr>
          <w:lang w:val="fr-CA"/>
        </w:rPr>
      </w:pPr>
    </w:p>
    <w:p w14:paraId="2F36C532" w14:textId="77777777" w:rsidR="00F06A7D" w:rsidRPr="00221695" w:rsidRDefault="009B6961" w:rsidP="00F06A7D">
      <w:pPr>
        <w:rPr>
          <w:lang w:val="fr-CA"/>
        </w:rPr>
      </w:pPr>
    </w:p>
    <w:p w14:paraId="6337E089" w14:textId="77777777" w:rsidR="00F06A7D" w:rsidRPr="00221695" w:rsidRDefault="009B6961" w:rsidP="00F06A7D">
      <w:pPr>
        <w:rPr>
          <w:b/>
          <w:lang w:val="fr-CA"/>
        </w:rPr>
      </w:pPr>
    </w:p>
    <w:p w14:paraId="71ADCBA5" w14:textId="77777777" w:rsidR="00F06A7D" w:rsidRPr="00221695" w:rsidRDefault="009B6961" w:rsidP="00F06A7D">
      <w:pPr>
        <w:rPr>
          <w:lang w:val="fr-CA"/>
        </w:rPr>
      </w:pPr>
    </w:p>
    <w:p w14:paraId="75918256" w14:textId="77777777" w:rsidR="00C85B3F" w:rsidRPr="00221695" w:rsidRDefault="009B6961">
      <w:pPr>
        <w:rPr>
          <w:lang w:val="fr-CA"/>
        </w:rPr>
      </w:pPr>
    </w:p>
    <w:sectPr w:rsidR="00C85B3F" w:rsidRPr="00221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59375" w14:textId="77777777" w:rsidR="008E3538" w:rsidRDefault="008E3538" w:rsidP="008E3538">
      <w:pPr>
        <w:spacing w:after="0" w:line="240" w:lineRule="auto"/>
      </w:pPr>
      <w:r>
        <w:separator/>
      </w:r>
    </w:p>
  </w:endnote>
  <w:endnote w:type="continuationSeparator" w:id="0">
    <w:p w14:paraId="662E1F25" w14:textId="77777777" w:rsidR="008E3538" w:rsidRDefault="008E3538" w:rsidP="008E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20B1E" w14:textId="77777777" w:rsidR="009B6961" w:rsidRDefault="009B6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0781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6C093DB2" w14:textId="3A79A71C" w:rsidR="009B6961" w:rsidRDefault="009B69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BBCBC0" w14:textId="77777777" w:rsidR="009B6961" w:rsidRDefault="009B69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5E3F5" w14:textId="77777777" w:rsidR="009B6961" w:rsidRDefault="009B6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C7C92" w14:textId="77777777" w:rsidR="008E3538" w:rsidRDefault="008E3538" w:rsidP="008E3538">
      <w:pPr>
        <w:spacing w:after="0" w:line="240" w:lineRule="auto"/>
      </w:pPr>
      <w:r>
        <w:separator/>
      </w:r>
    </w:p>
  </w:footnote>
  <w:footnote w:type="continuationSeparator" w:id="0">
    <w:p w14:paraId="1AB1B463" w14:textId="77777777" w:rsidR="008E3538" w:rsidRDefault="008E3538" w:rsidP="008E3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971A2" w14:textId="77777777" w:rsidR="009B6961" w:rsidRDefault="009B6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6D8F" w14:textId="77777777" w:rsidR="009B6961" w:rsidRDefault="009B6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86D3" w14:textId="77777777" w:rsidR="009B6961" w:rsidRDefault="009B6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9A"/>
    <w:multiLevelType w:val="hybridMultilevel"/>
    <w:tmpl w:val="857691CA"/>
    <w:lvl w:ilvl="0" w:tplc="19205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04E69A" w:tentative="1">
      <w:start w:val="1"/>
      <w:numFmt w:val="lowerLetter"/>
      <w:lvlText w:val="%2."/>
      <w:lvlJc w:val="left"/>
      <w:pPr>
        <w:ind w:left="1440" w:hanging="360"/>
      </w:pPr>
    </w:lvl>
    <w:lvl w:ilvl="2" w:tplc="61D6D7EE" w:tentative="1">
      <w:start w:val="1"/>
      <w:numFmt w:val="lowerRoman"/>
      <w:lvlText w:val="%3."/>
      <w:lvlJc w:val="right"/>
      <w:pPr>
        <w:ind w:left="2160" w:hanging="180"/>
      </w:pPr>
    </w:lvl>
    <w:lvl w:ilvl="3" w:tplc="776E1C56" w:tentative="1">
      <w:start w:val="1"/>
      <w:numFmt w:val="decimal"/>
      <w:lvlText w:val="%4."/>
      <w:lvlJc w:val="left"/>
      <w:pPr>
        <w:ind w:left="2880" w:hanging="360"/>
      </w:pPr>
    </w:lvl>
    <w:lvl w:ilvl="4" w:tplc="59F44DBA" w:tentative="1">
      <w:start w:val="1"/>
      <w:numFmt w:val="lowerLetter"/>
      <w:lvlText w:val="%5."/>
      <w:lvlJc w:val="left"/>
      <w:pPr>
        <w:ind w:left="3600" w:hanging="360"/>
      </w:pPr>
    </w:lvl>
    <w:lvl w:ilvl="5" w:tplc="30429898" w:tentative="1">
      <w:start w:val="1"/>
      <w:numFmt w:val="lowerRoman"/>
      <w:lvlText w:val="%6."/>
      <w:lvlJc w:val="right"/>
      <w:pPr>
        <w:ind w:left="4320" w:hanging="180"/>
      </w:pPr>
    </w:lvl>
    <w:lvl w:ilvl="6" w:tplc="8A461318" w:tentative="1">
      <w:start w:val="1"/>
      <w:numFmt w:val="decimal"/>
      <w:lvlText w:val="%7."/>
      <w:lvlJc w:val="left"/>
      <w:pPr>
        <w:ind w:left="5040" w:hanging="360"/>
      </w:pPr>
    </w:lvl>
    <w:lvl w:ilvl="7" w:tplc="D2F69FC2" w:tentative="1">
      <w:start w:val="1"/>
      <w:numFmt w:val="lowerLetter"/>
      <w:lvlText w:val="%8."/>
      <w:lvlJc w:val="left"/>
      <w:pPr>
        <w:ind w:left="5760" w:hanging="360"/>
      </w:pPr>
    </w:lvl>
    <w:lvl w:ilvl="8" w:tplc="81426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07185"/>
    <w:multiLevelType w:val="hybridMultilevel"/>
    <w:tmpl w:val="C33AFD94"/>
    <w:lvl w:ilvl="0" w:tplc="4C90A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EACA52" w:tentative="1">
      <w:start w:val="1"/>
      <w:numFmt w:val="lowerLetter"/>
      <w:lvlText w:val="%2."/>
      <w:lvlJc w:val="left"/>
      <w:pPr>
        <w:ind w:left="1440" w:hanging="360"/>
      </w:pPr>
    </w:lvl>
    <w:lvl w:ilvl="2" w:tplc="4CDC2792" w:tentative="1">
      <w:start w:val="1"/>
      <w:numFmt w:val="lowerRoman"/>
      <w:lvlText w:val="%3."/>
      <w:lvlJc w:val="right"/>
      <w:pPr>
        <w:ind w:left="2160" w:hanging="180"/>
      </w:pPr>
    </w:lvl>
    <w:lvl w:ilvl="3" w:tplc="59941A1E" w:tentative="1">
      <w:start w:val="1"/>
      <w:numFmt w:val="decimal"/>
      <w:lvlText w:val="%4."/>
      <w:lvlJc w:val="left"/>
      <w:pPr>
        <w:ind w:left="2880" w:hanging="360"/>
      </w:pPr>
    </w:lvl>
    <w:lvl w:ilvl="4" w:tplc="3F1A4220" w:tentative="1">
      <w:start w:val="1"/>
      <w:numFmt w:val="lowerLetter"/>
      <w:lvlText w:val="%5."/>
      <w:lvlJc w:val="left"/>
      <w:pPr>
        <w:ind w:left="3600" w:hanging="360"/>
      </w:pPr>
    </w:lvl>
    <w:lvl w:ilvl="5" w:tplc="4A226930" w:tentative="1">
      <w:start w:val="1"/>
      <w:numFmt w:val="lowerRoman"/>
      <w:lvlText w:val="%6."/>
      <w:lvlJc w:val="right"/>
      <w:pPr>
        <w:ind w:left="4320" w:hanging="180"/>
      </w:pPr>
    </w:lvl>
    <w:lvl w:ilvl="6" w:tplc="BC4C27BA" w:tentative="1">
      <w:start w:val="1"/>
      <w:numFmt w:val="decimal"/>
      <w:lvlText w:val="%7."/>
      <w:lvlJc w:val="left"/>
      <w:pPr>
        <w:ind w:left="5040" w:hanging="360"/>
      </w:pPr>
    </w:lvl>
    <w:lvl w:ilvl="7" w:tplc="5358C916" w:tentative="1">
      <w:start w:val="1"/>
      <w:numFmt w:val="lowerLetter"/>
      <w:lvlText w:val="%8."/>
      <w:lvlJc w:val="left"/>
      <w:pPr>
        <w:ind w:left="5760" w:hanging="360"/>
      </w:pPr>
    </w:lvl>
    <w:lvl w:ilvl="8" w:tplc="D47C57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95"/>
    <w:rsid w:val="00034F77"/>
    <w:rsid w:val="000616A9"/>
    <w:rsid w:val="000967F2"/>
    <w:rsid w:val="000B1065"/>
    <w:rsid w:val="000C5DB3"/>
    <w:rsid w:val="001F1982"/>
    <w:rsid w:val="001F6BCD"/>
    <w:rsid w:val="00221695"/>
    <w:rsid w:val="00284BB6"/>
    <w:rsid w:val="00293943"/>
    <w:rsid w:val="002C01B6"/>
    <w:rsid w:val="00346FCD"/>
    <w:rsid w:val="003973B8"/>
    <w:rsid w:val="003E1617"/>
    <w:rsid w:val="003F1592"/>
    <w:rsid w:val="00413B04"/>
    <w:rsid w:val="00431DC1"/>
    <w:rsid w:val="004B2CEC"/>
    <w:rsid w:val="004B3657"/>
    <w:rsid w:val="00513467"/>
    <w:rsid w:val="0053480C"/>
    <w:rsid w:val="00550A79"/>
    <w:rsid w:val="005C6D0E"/>
    <w:rsid w:val="00607819"/>
    <w:rsid w:val="00716ABE"/>
    <w:rsid w:val="007F1E4B"/>
    <w:rsid w:val="008A4EEB"/>
    <w:rsid w:val="008E3538"/>
    <w:rsid w:val="009061B0"/>
    <w:rsid w:val="00983A48"/>
    <w:rsid w:val="00986B18"/>
    <w:rsid w:val="009B6961"/>
    <w:rsid w:val="00A10E49"/>
    <w:rsid w:val="00A67AC6"/>
    <w:rsid w:val="00B20CB8"/>
    <w:rsid w:val="00BF3C15"/>
    <w:rsid w:val="00C16B14"/>
    <w:rsid w:val="00C92813"/>
    <w:rsid w:val="00CB09CA"/>
    <w:rsid w:val="00D23CB8"/>
    <w:rsid w:val="00D244E6"/>
    <w:rsid w:val="00D25591"/>
    <w:rsid w:val="00D25CB1"/>
    <w:rsid w:val="00DA6F06"/>
    <w:rsid w:val="00DC5E23"/>
    <w:rsid w:val="00E63242"/>
    <w:rsid w:val="00EC7756"/>
    <w:rsid w:val="00F00FDB"/>
    <w:rsid w:val="00F062D3"/>
    <w:rsid w:val="00F4418E"/>
    <w:rsid w:val="00F605CE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2E7C"/>
  <w15:chartTrackingRefBased/>
  <w15:docId w15:val="{A7961861-AA55-4CC2-A70A-EF7A5AB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A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538"/>
  </w:style>
  <w:style w:type="paragraph" w:styleId="Footer">
    <w:name w:val="footer"/>
    <w:basedOn w:val="Normal"/>
    <w:link w:val="FooterChar"/>
    <w:uiPriority w:val="99"/>
    <w:unhideWhenUsed/>
    <w:rsid w:val="008E35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538"/>
  </w:style>
  <w:style w:type="paragraph" w:styleId="BalloonText">
    <w:name w:val="Balloon Text"/>
    <w:basedOn w:val="Normal"/>
    <w:link w:val="BalloonTextChar"/>
    <w:uiPriority w:val="99"/>
    <w:semiHidden/>
    <w:unhideWhenUsed/>
    <w:rsid w:val="008E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shanny doucet</dc:creator>
  <cp:lastModifiedBy>Katie Murphy-Langille</cp:lastModifiedBy>
  <cp:revision>3</cp:revision>
  <cp:lastPrinted>2018-10-16T17:32:00Z</cp:lastPrinted>
  <dcterms:created xsi:type="dcterms:W3CDTF">2018-10-16T18:45:00Z</dcterms:created>
  <dcterms:modified xsi:type="dcterms:W3CDTF">2018-11-14T17:05:00Z</dcterms:modified>
</cp:coreProperties>
</file>