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65B79" w14:textId="77777777" w:rsidR="006E780E" w:rsidRPr="0058443B" w:rsidRDefault="00760EF6" w:rsidP="00DF0DCB">
      <w:pPr>
        <w:jc w:val="center"/>
        <w:rPr>
          <w:lang w:val="fr-CA"/>
        </w:rPr>
      </w:pPr>
      <w:bookmarkStart w:id="0" w:name="_GoBack"/>
      <w:bookmarkEnd w:id="0"/>
      <w:r w:rsidRPr="00FB3B2B">
        <w:rPr>
          <w:lang w:val="fr-CA"/>
        </w:rPr>
        <w:t>Comité d</w:t>
      </w:r>
      <w:r w:rsidR="00FB3B2B">
        <w:rPr>
          <w:lang w:val="fr-CA"/>
        </w:rPr>
        <w:t>’</w:t>
      </w:r>
      <w:r w:rsidRPr="00FB3B2B">
        <w:rPr>
          <w:lang w:val="fr-CA"/>
        </w:rPr>
        <w:t>action politique (CAP)</w:t>
      </w:r>
    </w:p>
    <w:p w14:paraId="16D01570" w14:textId="77777777" w:rsidR="00DF0DCB" w:rsidRPr="00FB3B2B" w:rsidRDefault="00DC2899" w:rsidP="00DF0DCB">
      <w:pPr>
        <w:jc w:val="center"/>
        <w:rPr>
          <w:lang w:val="fr-CA"/>
        </w:rPr>
      </w:pPr>
      <w:r w:rsidRPr="00FB3B2B">
        <w:rPr>
          <w:lang w:val="fr-CA"/>
        </w:rPr>
        <w:t>Vendredi 8</w:t>
      </w:r>
      <w:r w:rsidR="00FB3B2B">
        <w:rPr>
          <w:lang w:val="fr-CA"/>
        </w:rPr>
        <w:t> </w:t>
      </w:r>
      <w:r w:rsidRPr="00FB3B2B">
        <w:rPr>
          <w:lang w:val="fr-CA"/>
        </w:rPr>
        <w:t>juin</w:t>
      </w:r>
      <w:r w:rsidR="00FB3B2B">
        <w:rPr>
          <w:lang w:val="fr-CA"/>
        </w:rPr>
        <w:t> </w:t>
      </w:r>
      <w:r w:rsidRPr="00FB3B2B">
        <w:rPr>
          <w:lang w:val="fr-CA"/>
        </w:rPr>
        <w:t>2018</w:t>
      </w:r>
    </w:p>
    <w:p w14:paraId="47D3336B" w14:textId="77777777" w:rsidR="00DF0DCB" w:rsidRPr="0058443B" w:rsidRDefault="00A31087" w:rsidP="00DF0DCB">
      <w:pPr>
        <w:jc w:val="center"/>
        <w:rPr>
          <w:lang w:val="fr-CA"/>
        </w:rPr>
      </w:pPr>
    </w:p>
    <w:p w14:paraId="0C685F86" w14:textId="77777777" w:rsidR="00DF0DCB" w:rsidRPr="0058443B" w:rsidRDefault="00877CCE" w:rsidP="00DF0DCB">
      <w:pPr>
        <w:rPr>
          <w:lang w:val="fr-CA"/>
        </w:rPr>
      </w:pPr>
      <w:r w:rsidRPr="0058443B">
        <w:rPr>
          <w:lang w:val="fr-CA"/>
        </w:rPr>
        <w:t>Présences</w:t>
      </w:r>
      <w:r w:rsidR="00FB3B2B">
        <w:rPr>
          <w:lang w:val="fr-CA"/>
        </w:rPr>
        <w:t> </w:t>
      </w:r>
      <w:r w:rsidRPr="0058443B">
        <w:rPr>
          <w:lang w:val="fr-CA"/>
        </w:rPr>
        <w:t xml:space="preserve">: </w:t>
      </w:r>
      <w:r w:rsidR="00FB3B2B">
        <w:rPr>
          <w:lang w:val="fr-CA"/>
        </w:rPr>
        <w:t>Roger Duffy (président), Heather Ford, Wayne Kelley, Bill Kroeger, Mike LeBlanc, Leanne Moss, Colleen Coffey (VPER), Erin </w:t>
      </w:r>
      <w:r w:rsidRPr="0058443B">
        <w:rPr>
          <w:lang w:val="fr-CA"/>
        </w:rPr>
        <w:t>Sirett (</w:t>
      </w:r>
      <w:r w:rsidR="00355294" w:rsidRPr="0058443B">
        <w:rPr>
          <w:lang w:val="fr-CA"/>
        </w:rPr>
        <w:t>employée de l’AFPC</w:t>
      </w:r>
      <w:r w:rsidR="00FB3B2B">
        <w:rPr>
          <w:lang w:val="fr-CA"/>
        </w:rPr>
        <w:t>), Sébastien </w:t>
      </w:r>
      <w:r w:rsidRPr="0058443B">
        <w:rPr>
          <w:lang w:val="fr-CA"/>
        </w:rPr>
        <w:t>Bezeau (</w:t>
      </w:r>
      <w:r w:rsidR="00355294" w:rsidRPr="0058443B">
        <w:rPr>
          <w:lang w:val="fr-CA"/>
        </w:rPr>
        <w:t>conseiller technique de l’AFPC</w:t>
      </w:r>
      <w:r w:rsidRPr="0058443B">
        <w:rPr>
          <w:lang w:val="fr-CA"/>
        </w:rPr>
        <w:t>)</w:t>
      </w:r>
    </w:p>
    <w:p w14:paraId="1B254E61" w14:textId="77777777" w:rsidR="00DF0DCB" w:rsidRPr="00FB3B2B" w:rsidRDefault="00355294" w:rsidP="00DF0DCB">
      <w:pPr>
        <w:rPr>
          <w:lang w:val="fr-CA"/>
        </w:rPr>
      </w:pPr>
      <w:r w:rsidRPr="00FB3B2B">
        <w:rPr>
          <w:lang w:val="fr-CA"/>
        </w:rPr>
        <w:t>Roger ouvre la séance en</w:t>
      </w:r>
      <w:r w:rsidR="00FB3B2B">
        <w:rPr>
          <w:lang w:val="fr-CA"/>
        </w:rPr>
        <w:t xml:space="preserve"> souhaitant la bienvenue au groupe</w:t>
      </w:r>
      <w:r w:rsidRPr="00FB3B2B">
        <w:rPr>
          <w:lang w:val="fr-CA"/>
        </w:rPr>
        <w:t>.</w:t>
      </w:r>
      <w:r w:rsidR="00C219B5" w:rsidRPr="00FB3B2B">
        <w:rPr>
          <w:lang w:val="fr-CA"/>
        </w:rPr>
        <w:t xml:space="preserve"> </w:t>
      </w:r>
    </w:p>
    <w:p w14:paraId="013CA9A5" w14:textId="77777777" w:rsidR="00DF0DCB" w:rsidRPr="0058443B" w:rsidRDefault="00FB3B2B" w:rsidP="00DF0DCB">
      <w:pPr>
        <w:rPr>
          <w:lang w:val="fr-CA"/>
        </w:rPr>
      </w:pPr>
      <w:r>
        <w:rPr>
          <w:lang w:val="fr-CA"/>
        </w:rPr>
        <w:t xml:space="preserve">On </w:t>
      </w:r>
      <w:r w:rsidR="003B26B0" w:rsidRPr="0058443B">
        <w:rPr>
          <w:lang w:val="fr-CA"/>
        </w:rPr>
        <w:t>passe en revue le procès-verbal de la téléconférence du 27</w:t>
      </w:r>
      <w:r>
        <w:rPr>
          <w:lang w:val="fr-CA"/>
        </w:rPr>
        <w:t> </w:t>
      </w:r>
      <w:r w:rsidR="003B26B0" w:rsidRPr="0058443B">
        <w:rPr>
          <w:lang w:val="fr-CA"/>
        </w:rPr>
        <w:t>février</w:t>
      </w:r>
      <w:r>
        <w:rPr>
          <w:lang w:val="fr-CA"/>
        </w:rPr>
        <w:t xml:space="preserve"> ainsi que le</w:t>
      </w:r>
      <w:r w:rsidR="003B26B0" w:rsidRPr="0058443B">
        <w:rPr>
          <w:lang w:val="fr-CA"/>
        </w:rPr>
        <w:t xml:space="preserve"> mandat</w:t>
      </w:r>
      <w:r>
        <w:rPr>
          <w:lang w:val="fr-CA"/>
        </w:rPr>
        <w:t xml:space="preserve"> du Comité</w:t>
      </w:r>
      <w:r w:rsidR="003B26B0" w:rsidRPr="0058443B">
        <w:rPr>
          <w:lang w:val="fr-CA"/>
        </w:rPr>
        <w:t>.</w:t>
      </w:r>
    </w:p>
    <w:p w14:paraId="0F44E095" w14:textId="77777777" w:rsidR="00DF0DCB" w:rsidRPr="0058443B" w:rsidRDefault="004A410C" w:rsidP="00DF0DCB">
      <w:pPr>
        <w:rPr>
          <w:lang w:val="fr-CA"/>
        </w:rPr>
      </w:pPr>
      <w:r w:rsidRPr="0058443B">
        <w:rPr>
          <w:lang w:val="fr-CA"/>
        </w:rPr>
        <w:t xml:space="preserve">Leanne </w:t>
      </w:r>
      <w:r w:rsidR="00A650F5">
        <w:rPr>
          <w:lang w:val="fr-CA"/>
        </w:rPr>
        <w:t>souligne qu’</w:t>
      </w:r>
      <w:r w:rsidRPr="0058443B">
        <w:rPr>
          <w:lang w:val="fr-CA"/>
        </w:rPr>
        <w:t>il n’est pas indiqué dans le mandat que le Comité doit consulter les Éléments.</w:t>
      </w:r>
      <w:r w:rsidR="00C219B5" w:rsidRPr="0058443B">
        <w:rPr>
          <w:lang w:val="fr-CA"/>
        </w:rPr>
        <w:t xml:space="preserve"> </w:t>
      </w:r>
      <w:r w:rsidR="006C5FC4">
        <w:rPr>
          <w:lang w:val="fr-CA"/>
        </w:rPr>
        <w:t xml:space="preserve">Le groupe </w:t>
      </w:r>
      <w:r w:rsidR="00121A16">
        <w:rPr>
          <w:lang w:val="fr-CA"/>
        </w:rPr>
        <w:t>décide</w:t>
      </w:r>
      <w:r w:rsidR="006C5FC4">
        <w:rPr>
          <w:lang w:val="fr-CA"/>
        </w:rPr>
        <w:t xml:space="preserve"> </w:t>
      </w:r>
      <w:r w:rsidR="0037542C">
        <w:rPr>
          <w:lang w:val="fr-CA"/>
        </w:rPr>
        <w:t xml:space="preserve">donc </w:t>
      </w:r>
      <w:r w:rsidR="006C5FC4">
        <w:rPr>
          <w:lang w:val="fr-CA"/>
        </w:rPr>
        <w:t>d’</w:t>
      </w:r>
      <w:r w:rsidR="00A81815" w:rsidRPr="0058443B">
        <w:rPr>
          <w:lang w:val="fr-CA"/>
        </w:rPr>
        <w:t xml:space="preserve">ajouter </w:t>
      </w:r>
      <w:r w:rsidR="006C5FC4">
        <w:rPr>
          <w:lang w:val="fr-CA"/>
        </w:rPr>
        <w:t>« </w:t>
      </w:r>
      <w:r w:rsidR="008D0652">
        <w:rPr>
          <w:lang w:val="fr-CA"/>
        </w:rPr>
        <w:t>C</w:t>
      </w:r>
      <w:r w:rsidR="00A81815" w:rsidRPr="0058443B">
        <w:rPr>
          <w:lang w:val="fr-CA"/>
        </w:rPr>
        <w:t xml:space="preserve">ommuniquer avec </w:t>
      </w:r>
      <w:r w:rsidR="00A650F5">
        <w:rPr>
          <w:lang w:val="fr-CA"/>
        </w:rPr>
        <w:t xml:space="preserve">les </w:t>
      </w:r>
      <w:r w:rsidR="00A81815" w:rsidRPr="0058443B">
        <w:rPr>
          <w:lang w:val="fr-CA"/>
        </w:rPr>
        <w:t>comités régionaux, les Éléments et tous les autres partenaires au besoin</w:t>
      </w:r>
      <w:r w:rsidR="006C5FC4">
        <w:rPr>
          <w:lang w:val="fr-CA"/>
        </w:rPr>
        <w:t> »</w:t>
      </w:r>
      <w:r w:rsidR="006C5FC4" w:rsidRPr="006C5FC4">
        <w:rPr>
          <w:lang w:val="fr-CA"/>
        </w:rPr>
        <w:t xml:space="preserve"> </w:t>
      </w:r>
      <w:r w:rsidR="006C5FC4" w:rsidRPr="0058443B">
        <w:rPr>
          <w:lang w:val="fr-CA"/>
        </w:rPr>
        <w:t xml:space="preserve">sous </w:t>
      </w:r>
      <w:r w:rsidR="006C5FC4">
        <w:rPr>
          <w:lang w:val="fr-CA"/>
        </w:rPr>
        <w:t>« </w:t>
      </w:r>
      <w:r w:rsidR="006C5FC4" w:rsidRPr="0058443B">
        <w:rPr>
          <w:lang w:val="fr-CA"/>
        </w:rPr>
        <w:t>Rôles du comité</w:t>
      </w:r>
      <w:r w:rsidR="006C5FC4">
        <w:rPr>
          <w:lang w:val="fr-CA"/>
        </w:rPr>
        <w:t> »</w:t>
      </w:r>
      <w:r w:rsidR="00A81815" w:rsidRPr="0058443B">
        <w:rPr>
          <w:lang w:val="fr-CA"/>
        </w:rPr>
        <w:t>.</w:t>
      </w:r>
      <w:r w:rsidR="00C219B5" w:rsidRPr="0058443B">
        <w:rPr>
          <w:lang w:val="fr-CA"/>
        </w:rPr>
        <w:t xml:space="preserve">  </w:t>
      </w:r>
    </w:p>
    <w:p w14:paraId="60686C1A" w14:textId="77777777" w:rsidR="00223956" w:rsidRPr="0058443B" w:rsidRDefault="008D0652" w:rsidP="00DF0DCB">
      <w:pPr>
        <w:rPr>
          <w:lang w:val="fr-CA"/>
        </w:rPr>
      </w:pPr>
      <w:r>
        <w:rPr>
          <w:lang w:val="fr-CA"/>
        </w:rPr>
        <w:t>Le Comité approuve à l’unanimité le</w:t>
      </w:r>
      <w:r w:rsidR="00C91C48" w:rsidRPr="0058443B">
        <w:rPr>
          <w:lang w:val="fr-CA"/>
        </w:rPr>
        <w:t xml:space="preserve"> procès-verbal et le mandat révisé.</w:t>
      </w:r>
    </w:p>
    <w:p w14:paraId="2107FAB9" w14:textId="77777777" w:rsidR="00E0393A" w:rsidRPr="0058443B" w:rsidRDefault="001702B0" w:rsidP="00DF0DCB">
      <w:pPr>
        <w:rPr>
          <w:b/>
          <w:lang w:val="fr-CA"/>
        </w:rPr>
      </w:pPr>
      <w:r w:rsidRPr="00FB3B2B">
        <w:rPr>
          <w:b/>
          <w:lang w:val="fr-CA"/>
        </w:rPr>
        <w:t>Campagnes de l’AFPC</w:t>
      </w:r>
    </w:p>
    <w:p w14:paraId="4A2A6220" w14:textId="77777777" w:rsidR="00E0393A" w:rsidRPr="0058443B" w:rsidRDefault="006C5FC4" w:rsidP="00DF0DCB">
      <w:pPr>
        <w:rPr>
          <w:lang w:val="fr-CA"/>
        </w:rPr>
      </w:pPr>
      <w:r w:rsidRPr="009829DC">
        <w:rPr>
          <w:lang w:val="fr-CA"/>
        </w:rPr>
        <w:t>Le CAP étant le seul comité de l</w:t>
      </w:r>
      <w:r w:rsidR="008D0652">
        <w:rPr>
          <w:lang w:val="fr-CA"/>
        </w:rPr>
        <w:t>’AFPC qui se consacre à l’</w:t>
      </w:r>
      <w:r w:rsidRPr="009829DC">
        <w:rPr>
          <w:lang w:val="fr-CA"/>
        </w:rPr>
        <w:t xml:space="preserve">action politique, il doit </w:t>
      </w:r>
      <w:r w:rsidR="008D0652">
        <w:rPr>
          <w:lang w:val="fr-CA"/>
        </w:rPr>
        <w:t>voir plus grand</w:t>
      </w:r>
      <w:r w:rsidR="00C219B5" w:rsidRPr="0058443B">
        <w:rPr>
          <w:lang w:val="fr-CA"/>
        </w:rPr>
        <w:t xml:space="preserve">. </w:t>
      </w:r>
      <w:r w:rsidR="008D0652">
        <w:rPr>
          <w:lang w:val="fr-CA"/>
        </w:rPr>
        <w:t xml:space="preserve">Lorsque l’occasion </w:t>
      </w:r>
      <w:r w:rsidR="00A650F5">
        <w:rPr>
          <w:lang w:val="fr-CA"/>
        </w:rPr>
        <w:t xml:space="preserve">se présente, il doit </w:t>
      </w:r>
      <w:r w:rsidR="008D0652">
        <w:rPr>
          <w:lang w:val="fr-CA"/>
        </w:rPr>
        <w:t>faire équipe avec d’</w:t>
      </w:r>
      <w:r w:rsidR="00A650F5">
        <w:rPr>
          <w:lang w:val="fr-CA"/>
        </w:rPr>
        <w:t>autres comités</w:t>
      </w:r>
      <w:r w:rsidR="008D0652">
        <w:rPr>
          <w:lang w:val="fr-CA"/>
        </w:rPr>
        <w:t>.</w:t>
      </w:r>
      <w:r w:rsidR="00C219B5" w:rsidRPr="0058443B">
        <w:rPr>
          <w:lang w:val="fr-CA"/>
        </w:rPr>
        <w:t xml:space="preserve"> </w:t>
      </w:r>
      <w:r w:rsidR="000232A0">
        <w:rPr>
          <w:lang w:val="fr-CA"/>
        </w:rPr>
        <w:t>Il</w:t>
      </w:r>
      <w:r w:rsidR="009829DC">
        <w:rPr>
          <w:lang w:val="fr-CA"/>
        </w:rPr>
        <w:t xml:space="preserve"> lui</w:t>
      </w:r>
      <w:r w:rsidR="000232A0">
        <w:rPr>
          <w:lang w:val="fr-CA"/>
        </w:rPr>
        <w:t xml:space="preserve"> faut aussi un plan stratégique</w:t>
      </w:r>
      <w:r w:rsidR="009829DC">
        <w:rPr>
          <w:lang w:val="fr-CA"/>
        </w:rPr>
        <w:t xml:space="preserve">. </w:t>
      </w:r>
      <w:r w:rsidR="008D0652">
        <w:rPr>
          <w:lang w:val="fr-CA"/>
        </w:rPr>
        <w:t>On a déjà vu des</w:t>
      </w:r>
      <w:r w:rsidR="009829DC">
        <w:rPr>
          <w:lang w:val="fr-CA"/>
        </w:rPr>
        <w:t xml:space="preserve"> pancartes « </w:t>
      </w:r>
      <w:r w:rsidR="00BC6FC8" w:rsidRPr="00FB3B2B">
        <w:rPr>
          <w:lang w:val="fr-CA"/>
        </w:rPr>
        <w:t>Stop Harper</w:t>
      </w:r>
      <w:r w:rsidR="009829DC">
        <w:rPr>
          <w:lang w:val="fr-CA"/>
        </w:rPr>
        <w:t> »</w:t>
      </w:r>
      <w:r w:rsidR="00BC6FC8" w:rsidRPr="00FB3B2B">
        <w:rPr>
          <w:lang w:val="fr-CA"/>
        </w:rPr>
        <w:t xml:space="preserve"> lors du défilé de la fierté de Charlottetown</w:t>
      </w:r>
      <w:r w:rsidR="008D0652">
        <w:rPr>
          <w:lang w:val="fr-CA"/>
        </w:rPr>
        <w:t xml:space="preserve"> par le passé</w:t>
      </w:r>
      <w:r w:rsidR="00BC6FC8" w:rsidRPr="00FB3B2B">
        <w:rPr>
          <w:lang w:val="fr-CA"/>
        </w:rPr>
        <w:t xml:space="preserve">. Cette année, </w:t>
      </w:r>
      <w:r w:rsidR="008D0652">
        <w:rPr>
          <w:lang w:val="fr-CA"/>
        </w:rPr>
        <w:t>le Comité</w:t>
      </w:r>
      <w:r w:rsidR="009829DC">
        <w:rPr>
          <w:lang w:val="fr-CA"/>
        </w:rPr>
        <w:t xml:space="preserve"> pourrait</w:t>
      </w:r>
      <w:r w:rsidR="00BC6FC8" w:rsidRPr="00FB3B2B">
        <w:rPr>
          <w:lang w:val="fr-CA"/>
        </w:rPr>
        <w:t xml:space="preserve"> profiter </w:t>
      </w:r>
      <w:r w:rsidR="008D0652">
        <w:rPr>
          <w:lang w:val="fr-CA"/>
        </w:rPr>
        <w:t xml:space="preserve">de la même </w:t>
      </w:r>
      <w:r>
        <w:rPr>
          <w:lang w:val="fr-CA"/>
        </w:rPr>
        <w:t>occasion</w:t>
      </w:r>
      <w:r w:rsidR="00A650F5">
        <w:rPr>
          <w:lang w:val="fr-CA"/>
        </w:rPr>
        <w:t xml:space="preserve"> pour promouvoir sa</w:t>
      </w:r>
      <w:r w:rsidR="008D0652">
        <w:rPr>
          <w:lang w:val="fr-CA"/>
        </w:rPr>
        <w:t xml:space="preserve"> campagne s</w:t>
      </w:r>
      <w:r w:rsidR="00BC6FC8" w:rsidRPr="00FB3B2B">
        <w:rPr>
          <w:lang w:val="fr-CA"/>
        </w:rPr>
        <w:t>ur les services de garde universels</w:t>
      </w:r>
      <w:r w:rsidR="00C219B5" w:rsidRPr="0058443B">
        <w:rPr>
          <w:lang w:val="fr-CA"/>
        </w:rPr>
        <w:t>.</w:t>
      </w:r>
    </w:p>
    <w:p w14:paraId="57033413" w14:textId="77777777" w:rsidR="00E0393A" w:rsidRPr="00FB3B2B" w:rsidRDefault="00FB3B2B" w:rsidP="00DF0DCB">
      <w:pPr>
        <w:rPr>
          <w:b/>
          <w:lang w:val="fr-CA"/>
        </w:rPr>
      </w:pPr>
      <w:r>
        <w:rPr>
          <w:b/>
          <w:lang w:val="fr-CA"/>
        </w:rPr>
        <w:t>A</w:t>
      </w:r>
      <w:r w:rsidR="00AB211D" w:rsidRPr="00FB3B2B">
        <w:rPr>
          <w:b/>
          <w:lang w:val="fr-CA"/>
        </w:rPr>
        <w:t>ssurance-médicaments</w:t>
      </w:r>
    </w:p>
    <w:p w14:paraId="30F19D90" w14:textId="2869307E" w:rsidR="00E0393A" w:rsidRPr="0058443B" w:rsidRDefault="009829DC" w:rsidP="00DF0DCB">
      <w:pPr>
        <w:rPr>
          <w:lang w:val="fr-CA"/>
        </w:rPr>
      </w:pPr>
      <w:r>
        <w:rPr>
          <w:lang w:val="fr-CA"/>
        </w:rPr>
        <w:t xml:space="preserve">Le bureau de la VPER est prêt à verser </w:t>
      </w:r>
      <w:r w:rsidR="00792DC7">
        <w:rPr>
          <w:lang w:val="fr-CA"/>
        </w:rPr>
        <w:t>entre</w:t>
      </w:r>
      <w:r>
        <w:rPr>
          <w:lang w:val="fr-CA"/>
        </w:rPr>
        <w:t xml:space="preserve"> 2</w:t>
      </w:r>
      <w:r w:rsidR="00F10CD3">
        <w:rPr>
          <w:lang w:val="fr-CA"/>
        </w:rPr>
        <w:t> </w:t>
      </w:r>
      <w:r>
        <w:rPr>
          <w:lang w:val="fr-CA"/>
        </w:rPr>
        <w:t xml:space="preserve">000 $ </w:t>
      </w:r>
      <w:r w:rsidR="00792DC7">
        <w:rPr>
          <w:lang w:val="fr-CA"/>
        </w:rPr>
        <w:t>et</w:t>
      </w:r>
      <w:r>
        <w:rPr>
          <w:lang w:val="fr-CA"/>
        </w:rPr>
        <w:t xml:space="preserve"> 5</w:t>
      </w:r>
      <w:r w:rsidR="00F10CD3">
        <w:rPr>
          <w:lang w:val="fr-CA"/>
        </w:rPr>
        <w:t> </w:t>
      </w:r>
      <w:r>
        <w:rPr>
          <w:lang w:val="fr-CA"/>
        </w:rPr>
        <w:t>000</w:t>
      </w:r>
      <w:r w:rsidR="00F10CD3">
        <w:rPr>
          <w:lang w:val="fr-CA"/>
        </w:rPr>
        <w:t> </w:t>
      </w:r>
      <w:r>
        <w:rPr>
          <w:lang w:val="fr-CA"/>
        </w:rPr>
        <w:t xml:space="preserve">$ </w:t>
      </w:r>
      <w:r w:rsidR="00792DC7">
        <w:rPr>
          <w:lang w:val="fr-CA"/>
        </w:rPr>
        <w:t xml:space="preserve">au Comité </w:t>
      </w:r>
      <w:r>
        <w:rPr>
          <w:lang w:val="fr-CA"/>
        </w:rPr>
        <w:t xml:space="preserve">pour </w:t>
      </w:r>
      <w:r w:rsidR="00C41065">
        <w:rPr>
          <w:lang w:val="fr-CA"/>
        </w:rPr>
        <w:t>qu’il organise</w:t>
      </w:r>
      <w:r>
        <w:rPr>
          <w:lang w:val="fr-CA"/>
        </w:rPr>
        <w:t xml:space="preserve"> </w:t>
      </w:r>
      <w:r w:rsidR="00C41065">
        <w:rPr>
          <w:lang w:val="fr-CA"/>
        </w:rPr>
        <w:t xml:space="preserve">des </w:t>
      </w:r>
      <w:r>
        <w:rPr>
          <w:lang w:val="fr-CA"/>
        </w:rPr>
        <w:t>activités dans le cadre de cette campagne</w:t>
      </w:r>
      <w:r w:rsidR="006D62B4" w:rsidRPr="0058443B">
        <w:rPr>
          <w:lang w:val="fr-CA"/>
        </w:rPr>
        <w:t>.</w:t>
      </w:r>
    </w:p>
    <w:p w14:paraId="40365CED" w14:textId="77777777" w:rsidR="00E0393A" w:rsidRPr="00FB3B2B" w:rsidRDefault="000C0682" w:rsidP="00DF0DCB">
      <w:pPr>
        <w:rPr>
          <w:b/>
          <w:lang w:val="fr-CA"/>
        </w:rPr>
      </w:pPr>
      <w:r w:rsidRPr="00FB3B2B">
        <w:rPr>
          <w:b/>
          <w:lang w:val="fr-CA"/>
        </w:rPr>
        <w:t>Projet de loi</w:t>
      </w:r>
      <w:r w:rsidR="00FB3B2B">
        <w:rPr>
          <w:b/>
          <w:lang w:val="fr-CA"/>
        </w:rPr>
        <w:t> </w:t>
      </w:r>
      <w:r w:rsidRPr="00FB3B2B">
        <w:rPr>
          <w:b/>
          <w:lang w:val="fr-CA"/>
        </w:rPr>
        <w:t>C-27</w:t>
      </w:r>
    </w:p>
    <w:p w14:paraId="0097D21C" w14:textId="77777777" w:rsidR="00E0393A" w:rsidRPr="0058443B" w:rsidRDefault="006353C5" w:rsidP="00DF0DCB">
      <w:pPr>
        <w:rPr>
          <w:lang w:val="fr-CA"/>
        </w:rPr>
      </w:pPr>
      <w:r w:rsidRPr="0058443B">
        <w:rPr>
          <w:lang w:val="fr-CA"/>
        </w:rPr>
        <w:t xml:space="preserve">Même si ce projet de loi est censé mourir au Feuilleton, </w:t>
      </w:r>
      <w:r w:rsidR="00C41065">
        <w:rPr>
          <w:lang w:val="fr-CA"/>
        </w:rPr>
        <w:t>il faut continuer</w:t>
      </w:r>
      <w:r w:rsidRPr="0058443B">
        <w:rPr>
          <w:lang w:val="fr-CA"/>
        </w:rPr>
        <w:t xml:space="preserve"> à faire pression sur les députés afin qu’il n’en soit pas autrement.</w:t>
      </w:r>
    </w:p>
    <w:p w14:paraId="5B641FC3" w14:textId="77777777" w:rsidR="00E0393A" w:rsidRPr="0058443B" w:rsidRDefault="00FE1619" w:rsidP="00DF0DCB">
      <w:pPr>
        <w:rPr>
          <w:b/>
          <w:lang w:val="fr-CA"/>
        </w:rPr>
      </w:pPr>
      <w:r w:rsidRPr="00FB3B2B">
        <w:rPr>
          <w:b/>
          <w:lang w:val="fr-CA"/>
        </w:rPr>
        <w:t>Phénix</w:t>
      </w:r>
    </w:p>
    <w:p w14:paraId="2B236065" w14:textId="77777777" w:rsidR="00E0393A" w:rsidRPr="0058443B" w:rsidRDefault="00570B23" w:rsidP="00DF0DCB">
      <w:pPr>
        <w:rPr>
          <w:lang w:val="fr-CA"/>
        </w:rPr>
      </w:pPr>
      <w:r w:rsidRPr="0058443B">
        <w:rPr>
          <w:lang w:val="fr-CA"/>
        </w:rPr>
        <w:t xml:space="preserve">Pour une </w:t>
      </w:r>
      <w:r w:rsidR="009829DC">
        <w:rPr>
          <w:lang w:val="fr-CA"/>
        </w:rPr>
        <w:t xml:space="preserve">des rares </w:t>
      </w:r>
      <w:r w:rsidRPr="0058443B">
        <w:rPr>
          <w:lang w:val="fr-CA"/>
        </w:rPr>
        <w:t xml:space="preserve">fois que les fonctionnaires fédéraux </w:t>
      </w:r>
      <w:r w:rsidR="009829DC">
        <w:rPr>
          <w:lang w:val="fr-CA"/>
        </w:rPr>
        <w:t>bénéficient du</w:t>
      </w:r>
      <w:r w:rsidRPr="0058443B">
        <w:rPr>
          <w:lang w:val="fr-CA"/>
        </w:rPr>
        <w:t xml:space="preserve"> soutien du public, </w:t>
      </w:r>
      <w:r w:rsidR="009829DC">
        <w:rPr>
          <w:lang w:val="fr-CA"/>
        </w:rPr>
        <w:t xml:space="preserve">il faut </w:t>
      </w:r>
      <w:r w:rsidR="00C41065">
        <w:rPr>
          <w:lang w:val="fr-CA"/>
        </w:rPr>
        <w:t>continuer à mettre la pression sur le gouvernement pour qu’il règle tous les</w:t>
      </w:r>
      <w:r w:rsidRPr="0058443B">
        <w:rPr>
          <w:lang w:val="fr-CA"/>
        </w:rPr>
        <w:t xml:space="preserve"> problèmes liés à Phénix.</w:t>
      </w:r>
      <w:r w:rsidR="00C219B5" w:rsidRPr="0058443B">
        <w:rPr>
          <w:lang w:val="fr-CA"/>
        </w:rPr>
        <w:t xml:space="preserve"> </w:t>
      </w:r>
      <w:r w:rsidR="00C41065">
        <w:rPr>
          <w:lang w:val="fr-CA"/>
        </w:rPr>
        <w:t>Le </w:t>
      </w:r>
      <w:r w:rsidR="00525174" w:rsidRPr="0058443B">
        <w:rPr>
          <w:lang w:val="fr-CA"/>
        </w:rPr>
        <w:t>27</w:t>
      </w:r>
      <w:r w:rsidR="00C41065">
        <w:rPr>
          <w:lang w:val="fr-CA"/>
        </w:rPr>
        <w:t> </w:t>
      </w:r>
      <w:r w:rsidR="00525174" w:rsidRPr="0058443B">
        <w:rPr>
          <w:lang w:val="fr-CA"/>
        </w:rPr>
        <w:t>juin, C</w:t>
      </w:r>
      <w:r w:rsidR="009829DC">
        <w:rPr>
          <w:lang w:val="fr-CA"/>
        </w:rPr>
        <w:t xml:space="preserve">olleen et Shanny </w:t>
      </w:r>
      <w:r w:rsidR="00C41065">
        <w:rPr>
          <w:lang w:val="fr-CA"/>
        </w:rPr>
        <w:t>iront visiter le</w:t>
      </w:r>
      <w:r w:rsidR="00525174" w:rsidRPr="0058443B">
        <w:rPr>
          <w:lang w:val="fr-CA"/>
        </w:rPr>
        <w:t xml:space="preserve"> Centre des services de paye de Miramichi.</w:t>
      </w:r>
    </w:p>
    <w:p w14:paraId="0735DEDB" w14:textId="77777777" w:rsidR="000E489A" w:rsidRPr="0058443B" w:rsidRDefault="006561E3" w:rsidP="00DF0DCB">
      <w:pPr>
        <w:rPr>
          <w:lang w:val="fr-CA"/>
        </w:rPr>
      </w:pPr>
      <w:r>
        <w:rPr>
          <w:lang w:val="fr-CA"/>
        </w:rPr>
        <w:t>L</w:t>
      </w:r>
      <w:r w:rsidR="00C41065">
        <w:rPr>
          <w:lang w:val="fr-CA"/>
        </w:rPr>
        <w:t xml:space="preserve">es </w:t>
      </w:r>
      <w:r>
        <w:rPr>
          <w:lang w:val="fr-CA"/>
        </w:rPr>
        <w:t>problèmes liés à</w:t>
      </w:r>
      <w:r w:rsidR="00C41065">
        <w:rPr>
          <w:lang w:val="fr-CA"/>
        </w:rPr>
        <w:t xml:space="preserve"> Phénix doivent demeurer au cœur </w:t>
      </w:r>
      <w:r>
        <w:rPr>
          <w:lang w:val="fr-CA"/>
        </w:rPr>
        <w:t>des consultations syndicales-patronales</w:t>
      </w:r>
      <w:r w:rsidR="00AD06D7" w:rsidRPr="0058443B">
        <w:rPr>
          <w:lang w:val="fr-CA"/>
        </w:rPr>
        <w:t>.</w:t>
      </w:r>
    </w:p>
    <w:p w14:paraId="38B33B12" w14:textId="6676144F" w:rsidR="000E489A" w:rsidRPr="0058443B" w:rsidRDefault="006561E3" w:rsidP="00DF0DCB">
      <w:pPr>
        <w:rPr>
          <w:lang w:val="fr-CA"/>
        </w:rPr>
      </w:pPr>
      <w:r>
        <w:rPr>
          <w:lang w:val="fr-CA"/>
        </w:rPr>
        <w:t>L</w:t>
      </w:r>
      <w:r w:rsidR="009F71F3" w:rsidRPr="00FB3B2B">
        <w:rPr>
          <w:lang w:val="fr-CA"/>
        </w:rPr>
        <w:t>’AFPC songe à lancer une campagne publicitaire</w:t>
      </w:r>
      <w:r>
        <w:rPr>
          <w:lang w:val="fr-CA"/>
        </w:rPr>
        <w:t xml:space="preserve"> nationale</w:t>
      </w:r>
      <w:r w:rsidR="009829DC" w:rsidRPr="009829DC">
        <w:rPr>
          <w:lang w:val="fr-CA"/>
        </w:rPr>
        <w:t xml:space="preserve"> </w:t>
      </w:r>
      <w:r w:rsidR="009829DC" w:rsidRPr="00FB3B2B">
        <w:rPr>
          <w:lang w:val="fr-CA"/>
        </w:rPr>
        <w:t>à l’automne</w:t>
      </w:r>
      <w:r w:rsidR="009829DC">
        <w:rPr>
          <w:lang w:val="fr-CA"/>
        </w:rPr>
        <w:t>. Des annonces seraient</w:t>
      </w:r>
      <w:r w:rsidR="009F71F3" w:rsidRPr="00FB3B2B">
        <w:rPr>
          <w:lang w:val="fr-CA"/>
        </w:rPr>
        <w:t xml:space="preserve"> diffusé</w:t>
      </w:r>
      <w:r w:rsidR="00FB3B2B">
        <w:rPr>
          <w:lang w:val="fr-CA"/>
        </w:rPr>
        <w:t>e</w:t>
      </w:r>
      <w:r w:rsidR="009829DC">
        <w:rPr>
          <w:lang w:val="fr-CA"/>
        </w:rPr>
        <w:t>s</w:t>
      </w:r>
      <w:r w:rsidR="00C41065">
        <w:rPr>
          <w:lang w:val="fr-CA"/>
        </w:rPr>
        <w:t xml:space="preserve"> durant les nouvelles,</w:t>
      </w:r>
      <w:r w:rsidR="009829DC">
        <w:rPr>
          <w:lang w:val="fr-CA"/>
        </w:rPr>
        <w:t xml:space="preserve"> </w:t>
      </w:r>
      <w:r w:rsidR="009F71F3" w:rsidRPr="00FB3B2B">
        <w:rPr>
          <w:lang w:val="fr-CA"/>
        </w:rPr>
        <w:t>à des heures de grande écoute.</w:t>
      </w:r>
      <w:r w:rsidR="00C219B5" w:rsidRPr="0058443B">
        <w:rPr>
          <w:lang w:val="fr-CA"/>
        </w:rPr>
        <w:t xml:space="preserve"> </w:t>
      </w:r>
      <w:r w:rsidR="001B170E" w:rsidRPr="0058443B">
        <w:rPr>
          <w:lang w:val="fr-CA"/>
        </w:rPr>
        <w:t>Cette campagne co</w:t>
      </w:r>
      <w:r w:rsidR="00FB3B2B">
        <w:rPr>
          <w:lang w:val="fr-CA"/>
        </w:rPr>
        <w:t>ï</w:t>
      </w:r>
      <w:r w:rsidR="001B170E" w:rsidRPr="0058443B">
        <w:rPr>
          <w:lang w:val="fr-CA"/>
        </w:rPr>
        <w:t>ncidera</w:t>
      </w:r>
      <w:r w:rsidR="009829DC">
        <w:rPr>
          <w:lang w:val="fr-CA"/>
        </w:rPr>
        <w:t>it</w:t>
      </w:r>
      <w:r w:rsidR="001B170E" w:rsidRPr="0058443B">
        <w:rPr>
          <w:lang w:val="fr-CA"/>
        </w:rPr>
        <w:t xml:space="preserve"> avec le début des préparati</w:t>
      </w:r>
      <w:r w:rsidR="00792DC7">
        <w:rPr>
          <w:lang w:val="fr-CA"/>
        </w:rPr>
        <w:t>f</w:t>
      </w:r>
      <w:r w:rsidR="001B170E" w:rsidRPr="0058443B">
        <w:rPr>
          <w:lang w:val="fr-CA"/>
        </w:rPr>
        <w:t>s en vue des prochaines élections fédérales.</w:t>
      </w:r>
    </w:p>
    <w:p w14:paraId="4EEDEE44" w14:textId="5AF5FFED" w:rsidR="000E489A" w:rsidRPr="0058443B" w:rsidRDefault="00C41065" w:rsidP="00DF0DCB">
      <w:pPr>
        <w:rPr>
          <w:lang w:val="fr-CA"/>
        </w:rPr>
      </w:pPr>
      <w:r>
        <w:rPr>
          <w:lang w:val="fr-CA"/>
        </w:rPr>
        <w:t>Le</w:t>
      </w:r>
      <w:r w:rsidR="009829DC">
        <w:rPr>
          <w:lang w:val="fr-CA"/>
        </w:rPr>
        <w:t xml:space="preserve"> Comité </w:t>
      </w:r>
      <w:r>
        <w:rPr>
          <w:lang w:val="fr-CA"/>
        </w:rPr>
        <w:t>dispose de divers moyens pour presser le gouvernement d’agir </w:t>
      </w:r>
      <w:r w:rsidR="00E31A75" w:rsidRPr="00FB3B2B">
        <w:rPr>
          <w:lang w:val="fr-CA"/>
        </w:rPr>
        <w:t>:</w:t>
      </w:r>
      <w:r w:rsidR="00C219B5" w:rsidRPr="0058443B">
        <w:rPr>
          <w:lang w:val="fr-CA"/>
        </w:rPr>
        <w:t xml:space="preserve"> </w:t>
      </w:r>
      <w:r w:rsidR="009829DC">
        <w:rPr>
          <w:lang w:val="fr-CA"/>
        </w:rPr>
        <w:t>participer</w:t>
      </w:r>
      <w:r w:rsidR="00E31A75">
        <w:rPr>
          <w:lang w:val="fr-CA"/>
        </w:rPr>
        <w:t xml:space="preserve"> au</w:t>
      </w:r>
      <w:r w:rsidR="009829DC">
        <w:rPr>
          <w:lang w:val="fr-CA"/>
        </w:rPr>
        <w:t xml:space="preserve"> feu de camp « </w:t>
      </w:r>
      <w:r w:rsidR="002B3BF2" w:rsidRPr="0058443B">
        <w:rPr>
          <w:lang w:val="fr-CA"/>
        </w:rPr>
        <w:t>Brûlés par Phénix</w:t>
      </w:r>
      <w:r w:rsidR="009829DC">
        <w:rPr>
          <w:lang w:val="fr-CA"/>
        </w:rPr>
        <w:t xml:space="preserve"> » </w:t>
      </w:r>
      <w:r w:rsidR="00792DC7">
        <w:rPr>
          <w:lang w:val="fr-CA"/>
        </w:rPr>
        <w:t>à</w:t>
      </w:r>
      <w:r w:rsidR="00E31A75">
        <w:rPr>
          <w:lang w:val="fr-CA"/>
        </w:rPr>
        <w:t xml:space="preserve"> </w:t>
      </w:r>
      <w:r w:rsidR="002B3BF2" w:rsidRPr="0058443B">
        <w:rPr>
          <w:lang w:val="fr-CA"/>
        </w:rPr>
        <w:t>St. John’s</w:t>
      </w:r>
      <w:r w:rsidR="00E31A75">
        <w:rPr>
          <w:lang w:val="fr-CA"/>
        </w:rPr>
        <w:t xml:space="preserve">, </w:t>
      </w:r>
      <w:r w:rsidR="009829DC">
        <w:rPr>
          <w:lang w:val="fr-CA"/>
        </w:rPr>
        <w:t xml:space="preserve">se procurer </w:t>
      </w:r>
      <w:r w:rsidR="0057798A" w:rsidRPr="0058443B">
        <w:rPr>
          <w:lang w:val="fr-CA"/>
        </w:rPr>
        <w:t>d’autres articles promotionnels sur Phénix</w:t>
      </w:r>
      <w:r w:rsidR="00E31A75">
        <w:rPr>
          <w:lang w:val="fr-CA"/>
        </w:rPr>
        <w:t xml:space="preserve">, </w:t>
      </w:r>
      <w:r w:rsidR="009829DC">
        <w:rPr>
          <w:lang w:val="fr-CA"/>
        </w:rPr>
        <w:t xml:space="preserve">donner </w:t>
      </w:r>
      <w:r w:rsidR="004215F3" w:rsidRPr="00C41065">
        <w:rPr>
          <w:lang w:val="fr-CA"/>
        </w:rPr>
        <w:t>u</w:t>
      </w:r>
      <w:r w:rsidRPr="00C41065">
        <w:rPr>
          <w:lang w:val="fr-CA"/>
        </w:rPr>
        <w:t xml:space="preserve">n </w:t>
      </w:r>
      <w:r w:rsidR="006561E3">
        <w:rPr>
          <w:lang w:val="fr-CA"/>
        </w:rPr>
        <w:lastRenderedPageBreak/>
        <w:t>visage aux victimes de Phénix,</w:t>
      </w:r>
      <w:r w:rsidRPr="00C41065">
        <w:rPr>
          <w:lang w:val="fr-CA"/>
        </w:rPr>
        <w:t xml:space="preserve"> ou</w:t>
      </w:r>
      <w:r w:rsidR="006561E3">
        <w:rPr>
          <w:lang w:val="fr-CA"/>
        </w:rPr>
        <w:t xml:space="preserve"> encore</w:t>
      </w:r>
      <w:r w:rsidRPr="00C41065">
        <w:rPr>
          <w:lang w:val="fr-CA"/>
        </w:rPr>
        <w:t xml:space="preserve"> </w:t>
      </w:r>
      <w:r>
        <w:rPr>
          <w:lang w:val="fr-CA"/>
        </w:rPr>
        <w:t>inviter les sections locales à tenir</w:t>
      </w:r>
      <w:r w:rsidRPr="0058443B">
        <w:rPr>
          <w:lang w:val="fr-CA"/>
        </w:rPr>
        <w:t xml:space="preserve"> une manifestation mensuelle</w:t>
      </w:r>
      <w:r w:rsidR="00C219B5" w:rsidRPr="0058443B">
        <w:rPr>
          <w:lang w:val="fr-CA"/>
        </w:rPr>
        <w:t xml:space="preserve"> </w:t>
      </w:r>
      <w:r>
        <w:rPr>
          <w:lang w:val="fr-CA"/>
        </w:rPr>
        <w:t>s</w:t>
      </w:r>
      <w:r w:rsidR="00B73553" w:rsidRPr="0058443B">
        <w:rPr>
          <w:lang w:val="fr-CA"/>
        </w:rPr>
        <w:t>i les fonctionnaires ne sont toujours pas rémunérés correctement et à temps.</w:t>
      </w:r>
      <w:r w:rsidR="00C219B5" w:rsidRPr="0058443B">
        <w:rPr>
          <w:lang w:val="fr-CA"/>
        </w:rPr>
        <w:t xml:space="preserve"> </w:t>
      </w:r>
      <w:r w:rsidR="00E31A75">
        <w:rPr>
          <w:lang w:val="fr-CA"/>
        </w:rPr>
        <w:t>P</w:t>
      </w:r>
      <w:r w:rsidR="00E521FC" w:rsidRPr="0058443B">
        <w:rPr>
          <w:lang w:val="fr-CA"/>
        </w:rPr>
        <w:t>ar exemple, des employés pourraient manifester devant les bureaux de leur député</w:t>
      </w:r>
      <w:r w:rsidR="005132E4">
        <w:rPr>
          <w:lang w:val="fr-CA"/>
        </w:rPr>
        <w:t>e ou député</w:t>
      </w:r>
      <w:r w:rsidR="00E521FC" w:rsidRPr="0058443B">
        <w:rPr>
          <w:lang w:val="fr-CA"/>
        </w:rPr>
        <w:t xml:space="preserve"> en brandissant un gros chèque </w:t>
      </w:r>
      <w:r w:rsidR="005132E4">
        <w:rPr>
          <w:lang w:val="fr-CA"/>
        </w:rPr>
        <w:t>de 0</w:t>
      </w:r>
      <w:r w:rsidR="00F10CD3">
        <w:rPr>
          <w:lang w:val="fr-CA"/>
        </w:rPr>
        <w:t> </w:t>
      </w:r>
      <w:r w:rsidR="005132E4">
        <w:rPr>
          <w:lang w:val="fr-CA"/>
        </w:rPr>
        <w:t xml:space="preserve">$ </w:t>
      </w:r>
      <w:r>
        <w:rPr>
          <w:lang w:val="fr-CA"/>
        </w:rPr>
        <w:t xml:space="preserve">portant la mention de </w:t>
      </w:r>
      <w:r w:rsidR="005132E4">
        <w:rPr>
          <w:lang w:val="fr-CA"/>
        </w:rPr>
        <w:t>« </w:t>
      </w:r>
      <w:r w:rsidR="00E521FC" w:rsidRPr="0058443B">
        <w:rPr>
          <w:lang w:val="fr-CA"/>
        </w:rPr>
        <w:t>Phénix</w:t>
      </w:r>
      <w:r w:rsidR="005132E4">
        <w:rPr>
          <w:lang w:val="fr-CA"/>
        </w:rPr>
        <w:t> ».</w:t>
      </w:r>
      <w:r w:rsidR="00C219B5" w:rsidRPr="0058443B">
        <w:rPr>
          <w:lang w:val="fr-CA"/>
        </w:rPr>
        <w:t xml:space="preserve"> </w:t>
      </w:r>
      <w:r w:rsidR="00F2773C" w:rsidRPr="00FB3B2B">
        <w:rPr>
          <w:lang w:val="fr-CA"/>
        </w:rPr>
        <w:t xml:space="preserve">Le bureau de </w:t>
      </w:r>
      <w:r>
        <w:rPr>
          <w:lang w:val="fr-CA"/>
        </w:rPr>
        <w:t>la VPER tentera de se procurer d</w:t>
      </w:r>
      <w:r w:rsidR="00F2773C" w:rsidRPr="00FB3B2B">
        <w:rPr>
          <w:lang w:val="fr-CA"/>
        </w:rPr>
        <w:t>es chèques</w:t>
      </w:r>
      <w:r>
        <w:rPr>
          <w:lang w:val="fr-CA"/>
        </w:rPr>
        <w:t xml:space="preserve"> géants</w:t>
      </w:r>
      <w:r w:rsidR="00F2773C" w:rsidRPr="00FB3B2B">
        <w:rPr>
          <w:lang w:val="fr-CA"/>
        </w:rPr>
        <w:t>.</w:t>
      </w:r>
    </w:p>
    <w:p w14:paraId="18DA808B" w14:textId="77777777" w:rsidR="00D3099C" w:rsidRPr="0058443B" w:rsidRDefault="00EB7174" w:rsidP="00DF0DCB">
      <w:pPr>
        <w:rPr>
          <w:lang w:val="fr-CA"/>
        </w:rPr>
      </w:pPr>
      <w:r w:rsidRPr="00FB3B2B">
        <w:rPr>
          <w:lang w:val="fr-CA"/>
        </w:rPr>
        <w:t>L’AFPC a intenté</w:t>
      </w:r>
      <w:r w:rsidR="00E14E95" w:rsidRPr="00FB3B2B">
        <w:rPr>
          <w:lang w:val="fr-CA"/>
        </w:rPr>
        <w:t xml:space="preserve"> une action en justice </w:t>
      </w:r>
      <w:r w:rsidR="006561E3">
        <w:rPr>
          <w:lang w:val="fr-CA"/>
        </w:rPr>
        <w:t>au nom de ses</w:t>
      </w:r>
      <w:r w:rsidR="00E14E95" w:rsidRPr="00FB3B2B">
        <w:rPr>
          <w:lang w:val="fr-CA"/>
        </w:rPr>
        <w:t xml:space="preserve"> membres qui ne sont pas payés.</w:t>
      </w:r>
      <w:r w:rsidR="00C219B5" w:rsidRPr="0058443B">
        <w:rPr>
          <w:lang w:val="fr-CA"/>
        </w:rPr>
        <w:t xml:space="preserve">  </w:t>
      </w:r>
    </w:p>
    <w:p w14:paraId="1182262C" w14:textId="77777777" w:rsidR="00E0393A" w:rsidRPr="0058443B" w:rsidRDefault="00EB7174" w:rsidP="00DF0DCB">
      <w:pPr>
        <w:rPr>
          <w:lang w:val="fr-CA"/>
        </w:rPr>
      </w:pPr>
      <w:r w:rsidRPr="0058443B">
        <w:rPr>
          <w:lang w:val="fr-CA"/>
        </w:rPr>
        <w:t xml:space="preserve">Les familles peuvent-elles poursuivre le gouvernement du Canada </w:t>
      </w:r>
      <w:r w:rsidR="00492EE1">
        <w:rPr>
          <w:lang w:val="fr-CA"/>
        </w:rPr>
        <w:t>en raison de</w:t>
      </w:r>
      <w:r w:rsidRPr="0058443B">
        <w:rPr>
          <w:lang w:val="fr-CA"/>
        </w:rPr>
        <w:t xml:space="preserve"> problèmes de paye?</w:t>
      </w:r>
      <w:r w:rsidR="00C219B5" w:rsidRPr="0058443B">
        <w:rPr>
          <w:lang w:val="fr-CA"/>
        </w:rPr>
        <w:t xml:space="preserve"> </w:t>
      </w:r>
      <w:r w:rsidR="007D2DE7" w:rsidRPr="00FB3B2B">
        <w:rPr>
          <w:lang w:val="fr-CA"/>
        </w:rPr>
        <w:t xml:space="preserve">Colleen </w:t>
      </w:r>
      <w:r w:rsidR="00C41065">
        <w:rPr>
          <w:lang w:val="fr-CA"/>
        </w:rPr>
        <w:t>posera la question au président national.</w:t>
      </w:r>
      <w:r w:rsidR="00C219B5" w:rsidRPr="0058443B">
        <w:rPr>
          <w:lang w:val="fr-CA"/>
        </w:rPr>
        <w:t xml:space="preserve">  </w:t>
      </w:r>
    </w:p>
    <w:p w14:paraId="48FF1903" w14:textId="3CBDA8F2" w:rsidR="00D3099C" w:rsidRPr="0058443B" w:rsidRDefault="0064098C" w:rsidP="00DF0DCB">
      <w:pPr>
        <w:rPr>
          <w:lang w:val="fr-CA"/>
        </w:rPr>
      </w:pPr>
      <w:r>
        <w:rPr>
          <w:lang w:val="fr-CA"/>
        </w:rPr>
        <w:t xml:space="preserve">Que pourrait-on faire pour que les comités soient au courant des articles promotionnels dont ils peuvent se servir lors de manifestations? Le mieux, c’est de communiquer avec le bureau régional. </w:t>
      </w:r>
      <w:r w:rsidR="00823F5F" w:rsidRPr="0058443B">
        <w:rPr>
          <w:lang w:val="fr-CA"/>
        </w:rPr>
        <w:t xml:space="preserve">Erin </w:t>
      </w:r>
      <w:r w:rsidR="00492EE1">
        <w:rPr>
          <w:lang w:val="fr-CA"/>
        </w:rPr>
        <w:t>rappel</w:t>
      </w:r>
      <w:r w:rsidR="00F10CD3">
        <w:rPr>
          <w:lang w:val="fr-CA"/>
        </w:rPr>
        <w:t>l</w:t>
      </w:r>
      <w:r w:rsidR="00492EE1">
        <w:rPr>
          <w:lang w:val="fr-CA"/>
        </w:rPr>
        <w:t>era les</w:t>
      </w:r>
      <w:r w:rsidR="00823F5F" w:rsidRPr="0058443B">
        <w:rPr>
          <w:lang w:val="fr-CA"/>
        </w:rPr>
        <w:t xml:space="preserve"> bureaux régionaux d’envoyer aux com</w:t>
      </w:r>
      <w:r w:rsidR="005132E4">
        <w:rPr>
          <w:lang w:val="fr-CA"/>
        </w:rPr>
        <w:t>ités la lis</w:t>
      </w:r>
      <w:r w:rsidR="00492EE1">
        <w:rPr>
          <w:lang w:val="fr-CA"/>
        </w:rPr>
        <w:t>te des articles promotionnels qu’ils ont en</w:t>
      </w:r>
      <w:r w:rsidR="005132E4">
        <w:rPr>
          <w:lang w:val="fr-CA"/>
        </w:rPr>
        <w:t xml:space="preserve"> stock.</w:t>
      </w:r>
    </w:p>
    <w:p w14:paraId="7D6F5650" w14:textId="77777777" w:rsidR="00D3099C" w:rsidRPr="0058443B" w:rsidRDefault="0065170D" w:rsidP="00DF0DCB">
      <w:pPr>
        <w:rPr>
          <w:lang w:val="fr-CA"/>
        </w:rPr>
      </w:pPr>
      <w:r w:rsidRPr="0058443B">
        <w:rPr>
          <w:lang w:val="fr-CA"/>
        </w:rPr>
        <w:t xml:space="preserve">Wayne mentionne qu’il a obtenu son congé avec étalement du revenu </w:t>
      </w:r>
      <w:r w:rsidR="005132E4">
        <w:rPr>
          <w:lang w:val="fr-CA"/>
        </w:rPr>
        <w:t>et qu’il n’a pas eu de problème</w:t>
      </w:r>
      <w:r w:rsidRPr="0058443B">
        <w:rPr>
          <w:lang w:val="fr-CA"/>
        </w:rPr>
        <w:t xml:space="preserve"> avec Phénix.</w:t>
      </w:r>
      <w:r w:rsidR="00C219B5" w:rsidRPr="0058443B">
        <w:rPr>
          <w:lang w:val="fr-CA"/>
        </w:rPr>
        <w:t xml:space="preserve"> </w:t>
      </w:r>
    </w:p>
    <w:p w14:paraId="334F2D2E" w14:textId="530724A1" w:rsidR="00D3099C" w:rsidRPr="0058443B" w:rsidRDefault="00BF7E90" w:rsidP="00DF0DCB">
      <w:pPr>
        <w:rPr>
          <w:lang w:val="fr-CA"/>
        </w:rPr>
      </w:pPr>
      <w:r w:rsidRPr="0058443B">
        <w:rPr>
          <w:lang w:val="fr-CA"/>
        </w:rPr>
        <w:t xml:space="preserve">Une discussion s’ensuit sur la </w:t>
      </w:r>
      <w:r w:rsidRPr="005132E4">
        <w:rPr>
          <w:i/>
          <w:lang w:val="fr-CA"/>
        </w:rPr>
        <w:t>Loi sur les relations de travail dans la fonction publique</w:t>
      </w:r>
      <w:r w:rsidR="005132E4">
        <w:rPr>
          <w:lang w:val="fr-CA"/>
        </w:rPr>
        <w:t xml:space="preserve">, </w:t>
      </w:r>
      <w:r w:rsidRPr="0058443B">
        <w:rPr>
          <w:lang w:val="fr-CA"/>
        </w:rPr>
        <w:t>qui n’a pas été révisée depuis plus de 60</w:t>
      </w:r>
      <w:r w:rsidR="00FB3B2B">
        <w:rPr>
          <w:lang w:val="fr-CA"/>
        </w:rPr>
        <w:t> </w:t>
      </w:r>
      <w:r w:rsidRPr="0058443B">
        <w:rPr>
          <w:lang w:val="fr-CA"/>
        </w:rPr>
        <w:t>ans.</w:t>
      </w:r>
      <w:r w:rsidR="00C219B5" w:rsidRPr="0058443B">
        <w:rPr>
          <w:lang w:val="fr-CA"/>
        </w:rPr>
        <w:t xml:space="preserve"> </w:t>
      </w:r>
      <w:r w:rsidR="00FB3B2B">
        <w:rPr>
          <w:lang w:val="fr-CA"/>
        </w:rPr>
        <w:t>Le C</w:t>
      </w:r>
      <w:r w:rsidR="007F47EA" w:rsidRPr="0058443B">
        <w:rPr>
          <w:lang w:val="fr-CA"/>
        </w:rPr>
        <w:t xml:space="preserve">omité enverra </w:t>
      </w:r>
      <w:r w:rsidR="00492EE1">
        <w:rPr>
          <w:lang w:val="fr-CA"/>
        </w:rPr>
        <w:t>un</w:t>
      </w:r>
      <w:r w:rsidR="00E31A75">
        <w:rPr>
          <w:lang w:val="fr-CA"/>
        </w:rPr>
        <w:t xml:space="preserve"> courriel à Colleen</w:t>
      </w:r>
      <w:r w:rsidR="00492EE1">
        <w:rPr>
          <w:lang w:val="fr-CA"/>
        </w:rPr>
        <w:t xml:space="preserve"> pour lui rappeler d’en parler à </w:t>
      </w:r>
      <w:r w:rsidR="007F47EA" w:rsidRPr="0058443B">
        <w:rPr>
          <w:lang w:val="fr-CA"/>
        </w:rPr>
        <w:t>la direction nationale.</w:t>
      </w:r>
    </w:p>
    <w:p w14:paraId="7F8509C2" w14:textId="77777777" w:rsidR="00D3099C" w:rsidRPr="005132E4" w:rsidRDefault="005132E4" w:rsidP="00DF0DCB">
      <w:pPr>
        <w:rPr>
          <w:b/>
          <w:lang w:val="fr-CA"/>
        </w:rPr>
      </w:pPr>
      <w:r>
        <w:rPr>
          <w:b/>
          <w:lang w:val="fr-CA"/>
        </w:rPr>
        <w:t xml:space="preserve">Fête du Travail </w:t>
      </w:r>
      <w:r w:rsidRPr="005132E4">
        <w:rPr>
          <w:lang w:val="fr-CA"/>
        </w:rPr>
        <w:t>– l</w:t>
      </w:r>
      <w:r w:rsidR="00D34C5B" w:rsidRPr="005132E4">
        <w:rPr>
          <w:lang w:val="fr-CA"/>
        </w:rPr>
        <w:t xml:space="preserve">e Congrès du travail du Canada (CTC) fournira les bannières pour les activités liées à la fête du Travail, mais </w:t>
      </w:r>
      <w:r w:rsidR="00492EE1">
        <w:rPr>
          <w:lang w:val="fr-CA"/>
        </w:rPr>
        <w:t>c’est tout</w:t>
      </w:r>
      <w:r w:rsidR="00D34C5B" w:rsidRPr="005132E4">
        <w:rPr>
          <w:lang w:val="fr-CA"/>
        </w:rPr>
        <w:t>.</w:t>
      </w:r>
      <w:r w:rsidR="00C219B5" w:rsidRPr="0058443B">
        <w:rPr>
          <w:lang w:val="fr-CA"/>
        </w:rPr>
        <w:t xml:space="preserve"> </w:t>
      </w:r>
      <w:r w:rsidR="00492EE1">
        <w:rPr>
          <w:lang w:val="fr-CA"/>
        </w:rPr>
        <w:t xml:space="preserve">Les membres </w:t>
      </w:r>
      <w:r>
        <w:rPr>
          <w:lang w:val="fr-CA"/>
        </w:rPr>
        <w:t xml:space="preserve">du Comité </w:t>
      </w:r>
      <w:r w:rsidR="00492EE1">
        <w:rPr>
          <w:lang w:val="fr-CA"/>
        </w:rPr>
        <w:t>qui souhaite</w:t>
      </w:r>
      <w:r w:rsidR="00C219B5">
        <w:rPr>
          <w:lang w:val="fr-CA"/>
        </w:rPr>
        <w:t>nt</w:t>
      </w:r>
      <w:r w:rsidR="00492EE1">
        <w:rPr>
          <w:lang w:val="fr-CA"/>
        </w:rPr>
        <w:t xml:space="preserve"> imprimer du matériel peuvent le faire au bureau régional</w:t>
      </w:r>
      <w:r>
        <w:rPr>
          <w:lang w:val="fr-CA"/>
        </w:rPr>
        <w:t>.</w:t>
      </w:r>
      <w:r w:rsidR="00C219B5" w:rsidRPr="0058443B">
        <w:rPr>
          <w:lang w:val="fr-CA"/>
        </w:rPr>
        <w:t xml:space="preserve"> </w:t>
      </w:r>
      <w:r w:rsidR="00C218DC" w:rsidRPr="0058443B">
        <w:rPr>
          <w:lang w:val="fr-CA"/>
        </w:rPr>
        <w:t xml:space="preserve">Erin enverra un courriel aux représentantes et représentants régionaux </w:t>
      </w:r>
      <w:r w:rsidR="00492EE1">
        <w:rPr>
          <w:lang w:val="fr-CA"/>
        </w:rPr>
        <w:t xml:space="preserve">pour leur demander de </w:t>
      </w:r>
      <w:r>
        <w:rPr>
          <w:lang w:val="fr-CA"/>
        </w:rPr>
        <w:t xml:space="preserve">communiquer </w:t>
      </w:r>
      <w:r w:rsidR="00C218DC" w:rsidRPr="0058443B">
        <w:rPr>
          <w:lang w:val="fr-CA"/>
        </w:rPr>
        <w:t>avec les comités qui participeront aux activités de la fête du Travail.</w:t>
      </w:r>
    </w:p>
    <w:p w14:paraId="2DD465B1" w14:textId="77777777" w:rsidR="005C1359" w:rsidRPr="0058443B" w:rsidRDefault="00F63117" w:rsidP="00DF0DCB">
      <w:pPr>
        <w:rPr>
          <w:lang w:val="fr-CA"/>
        </w:rPr>
      </w:pPr>
      <w:r w:rsidRPr="0058443B">
        <w:rPr>
          <w:b/>
          <w:lang w:val="fr-CA"/>
        </w:rPr>
        <w:t xml:space="preserve">Campagne de riposte sur </w:t>
      </w:r>
      <w:r w:rsidR="00E31A75">
        <w:rPr>
          <w:b/>
          <w:lang w:val="fr-CA"/>
        </w:rPr>
        <w:t>le travail précaire</w:t>
      </w:r>
      <w:r w:rsidRPr="0058443B">
        <w:rPr>
          <w:b/>
          <w:lang w:val="fr-CA"/>
        </w:rPr>
        <w:t xml:space="preserve"> et la privatisation </w:t>
      </w:r>
      <w:r w:rsidR="005132E4" w:rsidRPr="005132E4">
        <w:rPr>
          <w:lang w:val="fr-CA"/>
        </w:rPr>
        <w:t>–</w:t>
      </w:r>
      <w:r w:rsidRPr="005132E4">
        <w:rPr>
          <w:lang w:val="fr-CA"/>
        </w:rPr>
        <w:t xml:space="preserve"> </w:t>
      </w:r>
      <w:r w:rsidR="00492EE1">
        <w:rPr>
          <w:lang w:val="fr-CA"/>
        </w:rPr>
        <w:t xml:space="preserve">ce dossier est </w:t>
      </w:r>
      <w:r w:rsidRPr="005132E4">
        <w:rPr>
          <w:lang w:val="fr-CA"/>
        </w:rPr>
        <w:t xml:space="preserve">en suspens en raison de résolutions prises lors du </w:t>
      </w:r>
      <w:r w:rsidR="00C219B5">
        <w:rPr>
          <w:lang w:val="fr-CA"/>
        </w:rPr>
        <w:t>c</w:t>
      </w:r>
      <w:r w:rsidRPr="005132E4">
        <w:rPr>
          <w:lang w:val="fr-CA"/>
        </w:rPr>
        <w:t>ongrès.</w:t>
      </w:r>
      <w:r w:rsidR="00C219B5" w:rsidRPr="005132E4">
        <w:rPr>
          <w:lang w:val="fr-CA"/>
        </w:rPr>
        <w:t xml:space="preserve"> </w:t>
      </w:r>
      <w:r w:rsidR="00786116" w:rsidRPr="005132E4">
        <w:rPr>
          <w:lang w:val="fr-CA"/>
        </w:rPr>
        <w:t>L’AFPC enverra 28</w:t>
      </w:r>
      <w:r w:rsidR="00FB3B2B" w:rsidRPr="005132E4">
        <w:rPr>
          <w:lang w:val="fr-CA"/>
        </w:rPr>
        <w:t> </w:t>
      </w:r>
      <w:r w:rsidR="00786116" w:rsidRPr="005132E4">
        <w:rPr>
          <w:lang w:val="fr-CA"/>
        </w:rPr>
        <w:t xml:space="preserve">militantes et militants suivre une formation </w:t>
      </w:r>
      <w:r w:rsidR="007E7982" w:rsidRPr="005132E4">
        <w:rPr>
          <w:lang w:val="fr-CA"/>
        </w:rPr>
        <w:t xml:space="preserve">des formateurs </w:t>
      </w:r>
      <w:r w:rsidR="00786116" w:rsidRPr="005132E4">
        <w:rPr>
          <w:lang w:val="fr-CA"/>
        </w:rPr>
        <w:t>sur les P3 et la privatisation</w:t>
      </w:r>
      <w:r w:rsidR="005132E4">
        <w:rPr>
          <w:lang w:val="fr-CA"/>
        </w:rPr>
        <w:t xml:space="preserve">, de sorte qu’ils puissent transmettre l’information à </w:t>
      </w:r>
      <w:r w:rsidR="00905B86" w:rsidRPr="00FB3B2B">
        <w:rPr>
          <w:lang w:val="fr-CA"/>
        </w:rPr>
        <w:t>d’</w:t>
      </w:r>
      <w:r w:rsidR="005132E4">
        <w:rPr>
          <w:lang w:val="fr-CA"/>
        </w:rPr>
        <w:t>autres</w:t>
      </w:r>
      <w:r w:rsidR="00492EE1">
        <w:rPr>
          <w:lang w:val="fr-CA"/>
        </w:rPr>
        <w:t xml:space="preserve"> dans leur </w:t>
      </w:r>
      <w:r w:rsidR="00905B86" w:rsidRPr="00FB3B2B">
        <w:rPr>
          <w:lang w:val="fr-CA"/>
        </w:rPr>
        <w:t>région</w:t>
      </w:r>
      <w:r w:rsidR="00C219B5" w:rsidRPr="0058443B">
        <w:rPr>
          <w:lang w:val="fr-CA"/>
        </w:rPr>
        <w:t xml:space="preserve">.  </w:t>
      </w:r>
    </w:p>
    <w:p w14:paraId="484E07D9" w14:textId="260FA2D5" w:rsidR="005C1359" w:rsidRPr="0058443B" w:rsidRDefault="00905B86" w:rsidP="00DF0DCB">
      <w:pPr>
        <w:rPr>
          <w:lang w:val="fr-CA"/>
        </w:rPr>
      </w:pPr>
      <w:r w:rsidRPr="00FB3B2B">
        <w:rPr>
          <w:lang w:val="fr-CA"/>
        </w:rPr>
        <w:t xml:space="preserve">Élections provinciales au Nouveau-Brunswick </w:t>
      </w:r>
      <w:r w:rsidR="005132E4">
        <w:rPr>
          <w:lang w:val="fr-CA"/>
        </w:rPr>
        <w:t>–</w:t>
      </w:r>
      <w:r w:rsidRPr="00FB3B2B">
        <w:rPr>
          <w:lang w:val="fr-CA"/>
        </w:rPr>
        <w:t xml:space="preserve"> une formation aura lieu le mardi 26</w:t>
      </w:r>
      <w:r w:rsidR="00FB3B2B">
        <w:rPr>
          <w:lang w:val="fr-CA"/>
        </w:rPr>
        <w:t> </w:t>
      </w:r>
      <w:r w:rsidRPr="00FB3B2B">
        <w:rPr>
          <w:lang w:val="fr-CA"/>
        </w:rPr>
        <w:t>juin.</w:t>
      </w:r>
      <w:r w:rsidR="00C219B5" w:rsidRPr="0058443B">
        <w:rPr>
          <w:lang w:val="fr-CA"/>
        </w:rPr>
        <w:t xml:space="preserve"> </w:t>
      </w:r>
      <w:r w:rsidR="006A34D8" w:rsidRPr="0058443B">
        <w:rPr>
          <w:lang w:val="fr-CA"/>
        </w:rPr>
        <w:t>Morna</w:t>
      </w:r>
      <w:r w:rsidR="00FB3B2B">
        <w:rPr>
          <w:lang w:val="fr-CA"/>
        </w:rPr>
        <w:t> </w:t>
      </w:r>
      <w:r w:rsidR="006A34D8" w:rsidRPr="0058443B">
        <w:rPr>
          <w:lang w:val="fr-CA"/>
        </w:rPr>
        <w:t>Ballantyne animera l’atelier en matinée tandis que Sébastien et Anna offriront la formation sur le</w:t>
      </w:r>
      <w:r w:rsidR="0064098C">
        <w:rPr>
          <w:lang w:val="fr-CA"/>
        </w:rPr>
        <w:t>s</w:t>
      </w:r>
      <w:r w:rsidR="006A34D8" w:rsidRPr="0058443B">
        <w:rPr>
          <w:lang w:val="fr-CA"/>
        </w:rPr>
        <w:t xml:space="preserve"> dialogue</w:t>
      </w:r>
      <w:r w:rsidR="0064098C">
        <w:rPr>
          <w:lang w:val="fr-CA"/>
        </w:rPr>
        <w:t>s</w:t>
      </w:r>
      <w:r w:rsidR="006A34D8" w:rsidRPr="0058443B">
        <w:rPr>
          <w:lang w:val="fr-CA"/>
        </w:rPr>
        <w:t xml:space="preserve"> avec les membres </w:t>
      </w:r>
      <w:r w:rsidR="001F5ACA" w:rsidRPr="0058443B">
        <w:rPr>
          <w:lang w:val="fr-CA"/>
        </w:rPr>
        <w:t xml:space="preserve">sur les rôles </w:t>
      </w:r>
      <w:r w:rsidR="001F5ACA">
        <w:rPr>
          <w:lang w:val="fr-CA"/>
        </w:rPr>
        <w:t xml:space="preserve">que l’on peut jouer </w:t>
      </w:r>
      <w:r w:rsidR="005132E4">
        <w:rPr>
          <w:lang w:val="fr-CA"/>
        </w:rPr>
        <w:t>en période</w:t>
      </w:r>
      <w:r w:rsidR="006A34D8" w:rsidRPr="0058443B">
        <w:rPr>
          <w:lang w:val="fr-CA"/>
        </w:rPr>
        <w:t xml:space="preserve"> d’élections.</w:t>
      </w:r>
      <w:r w:rsidR="00C219B5" w:rsidRPr="0058443B">
        <w:rPr>
          <w:lang w:val="fr-CA"/>
        </w:rPr>
        <w:t xml:space="preserve"> </w:t>
      </w:r>
      <w:r w:rsidR="0088224E" w:rsidRPr="0058443B">
        <w:rPr>
          <w:lang w:val="fr-CA"/>
        </w:rPr>
        <w:t>Toutes les directrices et tous les directeurs représentant le Nouveau-Brunswick au Conseil de régi</w:t>
      </w:r>
      <w:r w:rsidR="000945FE" w:rsidRPr="0058443B">
        <w:rPr>
          <w:lang w:val="fr-CA"/>
        </w:rPr>
        <w:t>on</w:t>
      </w:r>
      <w:r w:rsidR="00492EE1" w:rsidRPr="00492EE1">
        <w:rPr>
          <w:lang w:val="fr-CA"/>
        </w:rPr>
        <w:t xml:space="preserve"> </w:t>
      </w:r>
      <w:r w:rsidR="00492EE1" w:rsidRPr="0058443B">
        <w:rPr>
          <w:lang w:val="fr-CA"/>
        </w:rPr>
        <w:t>peuvent y participer</w:t>
      </w:r>
      <w:r w:rsidR="005132E4">
        <w:rPr>
          <w:lang w:val="fr-CA"/>
        </w:rPr>
        <w:t>,</w:t>
      </w:r>
      <w:r w:rsidR="000945FE" w:rsidRPr="0058443B">
        <w:rPr>
          <w:lang w:val="fr-CA"/>
        </w:rPr>
        <w:t xml:space="preserve"> de même que tous les affilié</w:t>
      </w:r>
      <w:r w:rsidR="0088224E" w:rsidRPr="0058443B">
        <w:rPr>
          <w:lang w:val="fr-CA"/>
        </w:rPr>
        <w:t>s du Conseil de région.</w:t>
      </w:r>
    </w:p>
    <w:p w14:paraId="748FF3C9" w14:textId="77777777" w:rsidR="005C1359" w:rsidRPr="0058443B" w:rsidRDefault="000945FE" w:rsidP="00DF0DCB">
      <w:pPr>
        <w:rPr>
          <w:lang w:val="fr-CA"/>
        </w:rPr>
      </w:pPr>
      <w:r w:rsidRPr="0058443B">
        <w:rPr>
          <w:lang w:val="fr-CA"/>
        </w:rPr>
        <w:t>Le bureau de la VPER reçoit un compte rendu bimensuel des activités au Parlement.</w:t>
      </w:r>
      <w:r w:rsidR="00C219B5" w:rsidRPr="0058443B">
        <w:rPr>
          <w:lang w:val="fr-CA"/>
        </w:rPr>
        <w:t xml:space="preserve"> </w:t>
      </w:r>
      <w:r w:rsidR="005132E4">
        <w:rPr>
          <w:lang w:val="fr-CA"/>
        </w:rPr>
        <w:t xml:space="preserve">Il </w:t>
      </w:r>
      <w:r w:rsidR="00C219B5">
        <w:rPr>
          <w:lang w:val="fr-CA"/>
        </w:rPr>
        <w:t>faut</w:t>
      </w:r>
      <w:r w:rsidR="00492EE1">
        <w:rPr>
          <w:lang w:val="fr-CA"/>
        </w:rPr>
        <w:t xml:space="preserve"> suivre le </w:t>
      </w:r>
      <w:r w:rsidR="00EC74EB" w:rsidRPr="0058443B">
        <w:rPr>
          <w:lang w:val="fr-CA"/>
        </w:rPr>
        <w:t>projet de loi</w:t>
      </w:r>
      <w:r w:rsidR="00FB3B2B">
        <w:rPr>
          <w:lang w:val="fr-CA"/>
        </w:rPr>
        <w:t> </w:t>
      </w:r>
      <w:r w:rsidR="00EC74EB" w:rsidRPr="0058443B">
        <w:rPr>
          <w:lang w:val="fr-CA"/>
        </w:rPr>
        <w:t xml:space="preserve">C-27 </w:t>
      </w:r>
      <w:r w:rsidR="00492EE1">
        <w:rPr>
          <w:lang w:val="fr-CA"/>
        </w:rPr>
        <w:t xml:space="preserve">de près </w:t>
      </w:r>
      <w:r w:rsidR="00EC74EB" w:rsidRPr="0058443B">
        <w:rPr>
          <w:lang w:val="fr-CA"/>
        </w:rPr>
        <w:t>afin qu’il ne soit pas adopté en douce.</w:t>
      </w:r>
      <w:r w:rsidR="00C219B5" w:rsidRPr="0058443B">
        <w:rPr>
          <w:lang w:val="fr-CA"/>
        </w:rPr>
        <w:t xml:space="preserve">  </w:t>
      </w:r>
    </w:p>
    <w:p w14:paraId="51884BB2" w14:textId="77777777" w:rsidR="00310DB7" w:rsidRPr="0058443B" w:rsidRDefault="00E31A75" w:rsidP="00DF0DCB">
      <w:pPr>
        <w:rPr>
          <w:lang w:val="fr-CA"/>
        </w:rPr>
      </w:pPr>
      <w:r>
        <w:rPr>
          <w:lang w:val="fr-CA"/>
        </w:rPr>
        <w:t>Services de garde d’enfants</w:t>
      </w:r>
      <w:r w:rsidR="00FB3B2B">
        <w:rPr>
          <w:lang w:val="fr-CA"/>
        </w:rPr>
        <w:t> </w:t>
      </w:r>
      <w:r w:rsidR="005132E4">
        <w:rPr>
          <w:lang w:val="fr-CA"/>
        </w:rPr>
        <w:t>–</w:t>
      </w:r>
      <w:r w:rsidR="00492EE1">
        <w:rPr>
          <w:lang w:val="fr-CA"/>
        </w:rPr>
        <w:t xml:space="preserve"> il</w:t>
      </w:r>
      <w:r>
        <w:rPr>
          <w:lang w:val="fr-CA"/>
        </w:rPr>
        <w:t xml:space="preserve"> faut continuer </w:t>
      </w:r>
      <w:r w:rsidR="00492EE1">
        <w:rPr>
          <w:lang w:val="fr-CA"/>
        </w:rPr>
        <w:t xml:space="preserve">de faire campagne en faveur d’un programme </w:t>
      </w:r>
      <w:r>
        <w:rPr>
          <w:lang w:val="fr-CA"/>
        </w:rPr>
        <w:t>de services</w:t>
      </w:r>
      <w:r w:rsidR="00F10CD3">
        <w:rPr>
          <w:lang w:val="fr-CA"/>
        </w:rPr>
        <w:t xml:space="preserve"> universels et abordables</w:t>
      </w:r>
      <w:r>
        <w:rPr>
          <w:lang w:val="fr-CA"/>
        </w:rPr>
        <w:t xml:space="preserve"> de garde d’enfants</w:t>
      </w:r>
      <w:r w:rsidR="00B64307" w:rsidRPr="00B64307">
        <w:rPr>
          <w:lang w:val="fr-CA"/>
        </w:rPr>
        <w:t xml:space="preserve"> </w:t>
      </w:r>
      <w:r w:rsidR="00F10CD3">
        <w:rPr>
          <w:lang w:val="fr-CA"/>
        </w:rPr>
        <w:t>qui est</w:t>
      </w:r>
      <w:r>
        <w:rPr>
          <w:lang w:val="fr-CA"/>
        </w:rPr>
        <w:t xml:space="preserve"> régi par l’État.</w:t>
      </w:r>
    </w:p>
    <w:p w14:paraId="74CCD83B" w14:textId="77777777" w:rsidR="00310DB7" w:rsidRPr="00FB3B2B" w:rsidRDefault="000C504E" w:rsidP="00DF0DCB">
      <w:pPr>
        <w:rPr>
          <w:b/>
          <w:lang w:val="fr-CA"/>
        </w:rPr>
      </w:pPr>
      <w:r w:rsidRPr="00FB3B2B">
        <w:rPr>
          <w:b/>
          <w:lang w:val="fr-CA"/>
        </w:rPr>
        <w:t>Tour de table</w:t>
      </w:r>
    </w:p>
    <w:p w14:paraId="71905733" w14:textId="77777777" w:rsidR="00310DB7" w:rsidRPr="00FB3B2B" w:rsidRDefault="005132E4" w:rsidP="00DF0DCB">
      <w:pPr>
        <w:rPr>
          <w:lang w:val="fr-CA"/>
        </w:rPr>
      </w:pPr>
      <w:r>
        <w:rPr>
          <w:lang w:val="fr-CA"/>
        </w:rPr>
        <w:t xml:space="preserve">Wayne – </w:t>
      </w:r>
      <w:r w:rsidR="00F10CD3">
        <w:rPr>
          <w:lang w:val="fr-CA"/>
        </w:rPr>
        <w:t>il faut continuer à travailler fort pour que</w:t>
      </w:r>
      <w:r>
        <w:rPr>
          <w:lang w:val="fr-CA"/>
        </w:rPr>
        <w:t xml:space="preserve"> l’action politique demeure</w:t>
      </w:r>
      <w:r w:rsidR="00BA50DB">
        <w:rPr>
          <w:lang w:val="fr-CA"/>
        </w:rPr>
        <w:t xml:space="preserve"> une priorité pour</w:t>
      </w:r>
      <w:r w:rsidR="007B7DBC" w:rsidRPr="00FB3B2B">
        <w:rPr>
          <w:lang w:val="fr-CA"/>
        </w:rPr>
        <w:t xml:space="preserve"> nos collectivités.</w:t>
      </w:r>
    </w:p>
    <w:p w14:paraId="496E44D3" w14:textId="77777777" w:rsidR="00310DB7" w:rsidRPr="0058443B" w:rsidRDefault="007543B6" w:rsidP="00DF0DCB">
      <w:pPr>
        <w:rPr>
          <w:lang w:val="fr-CA"/>
        </w:rPr>
      </w:pPr>
      <w:r w:rsidRPr="0058443B">
        <w:rPr>
          <w:lang w:val="fr-CA"/>
        </w:rPr>
        <w:lastRenderedPageBreak/>
        <w:t xml:space="preserve">Leanne </w:t>
      </w:r>
      <w:r w:rsidR="00BA50DB">
        <w:rPr>
          <w:lang w:val="fr-CA"/>
        </w:rPr>
        <w:t>– l</w:t>
      </w:r>
      <w:r w:rsidRPr="0058443B">
        <w:rPr>
          <w:lang w:val="fr-CA"/>
        </w:rPr>
        <w:t xml:space="preserve">e Comité des jeunes encourage ses membres à participer à la Semaine nationale de la fonction publique et </w:t>
      </w:r>
      <w:r w:rsidR="00F10CD3">
        <w:rPr>
          <w:lang w:val="fr-CA"/>
        </w:rPr>
        <w:t>à se servir d’</w:t>
      </w:r>
      <w:r w:rsidRPr="0058443B">
        <w:rPr>
          <w:lang w:val="fr-CA"/>
        </w:rPr>
        <w:t xml:space="preserve">autocollants </w:t>
      </w:r>
      <w:r w:rsidR="00BA50DB">
        <w:rPr>
          <w:lang w:val="fr-CA"/>
        </w:rPr>
        <w:t>et</w:t>
      </w:r>
      <w:r w:rsidRPr="0058443B">
        <w:rPr>
          <w:lang w:val="fr-CA"/>
        </w:rPr>
        <w:t xml:space="preserve"> autres articles promotionnels </w:t>
      </w:r>
      <w:r w:rsidR="00BA50DB">
        <w:rPr>
          <w:lang w:val="fr-CA"/>
        </w:rPr>
        <w:t>« </w:t>
      </w:r>
      <w:r w:rsidRPr="0058443B">
        <w:rPr>
          <w:lang w:val="fr-CA"/>
        </w:rPr>
        <w:t>Brûlés par Phénix</w:t>
      </w:r>
      <w:r w:rsidR="00BA50DB">
        <w:rPr>
          <w:lang w:val="fr-CA"/>
        </w:rPr>
        <w:t> »</w:t>
      </w:r>
      <w:r w:rsidRPr="0058443B">
        <w:rPr>
          <w:lang w:val="fr-CA"/>
        </w:rPr>
        <w:t>.</w:t>
      </w:r>
    </w:p>
    <w:p w14:paraId="265331E3" w14:textId="77777777" w:rsidR="00310DB7" w:rsidRPr="0058443B" w:rsidRDefault="00925797" w:rsidP="00DF0DCB">
      <w:pPr>
        <w:rPr>
          <w:b/>
          <w:lang w:val="fr-CA"/>
        </w:rPr>
      </w:pPr>
      <w:r w:rsidRPr="0058443B">
        <w:rPr>
          <w:b/>
          <w:lang w:val="fr-CA"/>
        </w:rPr>
        <w:t>Recommandations officielles du CAP</w:t>
      </w:r>
    </w:p>
    <w:p w14:paraId="60ADA622" w14:textId="77777777" w:rsidR="00310DB7" w:rsidRPr="0058443B" w:rsidRDefault="00BA50DB" w:rsidP="007531E3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Que toutes les sections locales soient</w:t>
      </w:r>
      <w:r w:rsidR="00965570" w:rsidRPr="0058443B">
        <w:rPr>
          <w:lang w:val="fr-CA"/>
        </w:rPr>
        <w:t xml:space="preserve"> invitées à tenir une activité mensuelle pour mettre en lumière les ratés de Phénix.</w:t>
      </w:r>
    </w:p>
    <w:p w14:paraId="00CB49EF" w14:textId="77777777" w:rsidR="00310DB7" w:rsidRPr="0058443B" w:rsidRDefault="009F72C1" w:rsidP="007531E3">
      <w:pPr>
        <w:pStyle w:val="ListParagraph"/>
        <w:numPr>
          <w:ilvl w:val="0"/>
          <w:numId w:val="1"/>
        </w:numPr>
        <w:rPr>
          <w:lang w:val="fr-CA"/>
        </w:rPr>
      </w:pPr>
      <w:r w:rsidRPr="0058443B">
        <w:rPr>
          <w:lang w:val="fr-CA"/>
        </w:rPr>
        <w:t xml:space="preserve">Que le bureau de la VPER </w:t>
      </w:r>
      <w:r w:rsidR="00F10CD3">
        <w:rPr>
          <w:lang w:val="fr-CA"/>
        </w:rPr>
        <w:t>achète</w:t>
      </w:r>
      <w:r w:rsidR="00BA50DB">
        <w:rPr>
          <w:lang w:val="fr-CA"/>
        </w:rPr>
        <w:t xml:space="preserve"> un</w:t>
      </w:r>
      <w:r w:rsidRPr="0058443B">
        <w:rPr>
          <w:lang w:val="fr-CA"/>
        </w:rPr>
        <w:t xml:space="preserve"> chèque géant pour chacun des bureaux régionaux.</w:t>
      </w:r>
    </w:p>
    <w:p w14:paraId="11E018AA" w14:textId="77777777" w:rsidR="00310DB7" w:rsidRPr="0058443B" w:rsidRDefault="00A31087" w:rsidP="00DF0DCB">
      <w:pPr>
        <w:rPr>
          <w:lang w:val="fr-CA"/>
        </w:rPr>
      </w:pPr>
    </w:p>
    <w:p w14:paraId="5D1EE622" w14:textId="77777777" w:rsidR="00310DB7" w:rsidRPr="0058443B" w:rsidRDefault="00030EC0" w:rsidP="00DF0DCB">
      <w:pPr>
        <w:rPr>
          <w:lang w:val="fr-CA"/>
        </w:rPr>
      </w:pPr>
      <w:r w:rsidRPr="00FB3B2B">
        <w:rPr>
          <w:lang w:val="fr-CA"/>
        </w:rPr>
        <w:t>Le tout respectueusement soumis au nom du CAP,</w:t>
      </w:r>
    </w:p>
    <w:p w14:paraId="056F8A6C" w14:textId="77777777" w:rsidR="00F10CD3" w:rsidRDefault="00F10CD3" w:rsidP="00DF0DCB">
      <w:pPr>
        <w:rPr>
          <w:lang w:val="fr-CA"/>
        </w:rPr>
      </w:pPr>
    </w:p>
    <w:p w14:paraId="231E07C9" w14:textId="77777777" w:rsidR="00F10CD3" w:rsidRDefault="00F10CD3" w:rsidP="00DF0DCB">
      <w:pPr>
        <w:rPr>
          <w:lang w:val="fr-CA"/>
        </w:rPr>
      </w:pPr>
    </w:p>
    <w:p w14:paraId="521D667C" w14:textId="77777777" w:rsidR="00310DB7" w:rsidRPr="00FB3B2B" w:rsidRDefault="00C219B5" w:rsidP="00DF0DCB">
      <w:pPr>
        <w:rPr>
          <w:lang w:val="fr-CA"/>
        </w:rPr>
      </w:pPr>
      <w:r w:rsidRPr="00FB3B2B">
        <w:rPr>
          <w:lang w:val="fr-CA"/>
        </w:rPr>
        <w:t>Heather Ford</w:t>
      </w:r>
    </w:p>
    <w:p w14:paraId="4CF1934A" w14:textId="77777777" w:rsidR="005C1359" w:rsidRPr="0058443B" w:rsidRDefault="00A31087" w:rsidP="00DF0DCB">
      <w:pPr>
        <w:rPr>
          <w:lang w:val="fr-CA"/>
        </w:rPr>
      </w:pPr>
    </w:p>
    <w:sectPr w:rsidR="005C1359" w:rsidRPr="00584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F03F0" w14:textId="77777777" w:rsidR="00FB3B2B" w:rsidRDefault="00FB3B2B" w:rsidP="00FB3B2B">
      <w:pPr>
        <w:spacing w:after="0" w:line="240" w:lineRule="auto"/>
      </w:pPr>
      <w:r>
        <w:separator/>
      </w:r>
    </w:p>
  </w:endnote>
  <w:endnote w:type="continuationSeparator" w:id="0">
    <w:p w14:paraId="779E8FF8" w14:textId="77777777" w:rsidR="00FB3B2B" w:rsidRDefault="00FB3B2B" w:rsidP="00F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4C22" w14:textId="77777777" w:rsidR="00FB3B2B" w:rsidRDefault="00FB3B2B" w:rsidP="00FB3B2B">
      <w:pPr>
        <w:spacing w:after="0" w:line="240" w:lineRule="auto"/>
      </w:pPr>
      <w:r>
        <w:separator/>
      </w:r>
    </w:p>
  </w:footnote>
  <w:footnote w:type="continuationSeparator" w:id="0">
    <w:p w14:paraId="18AB2B22" w14:textId="77777777" w:rsidR="00FB3B2B" w:rsidRDefault="00FB3B2B" w:rsidP="00FB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5AA"/>
    <w:multiLevelType w:val="hybridMultilevel"/>
    <w:tmpl w:val="EF9CF098"/>
    <w:lvl w:ilvl="0" w:tplc="292A9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900B64E" w:tentative="1">
      <w:start w:val="1"/>
      <w:numFmt w:val="lowerLetter"/>
      <w:lvlText w:val="%2."/>
      <w:lvlJc w:val="left"/>
      <w:pPr>
        <w:ind w:left="1440" w:hanging="360"/>
      </w:pPr>
    </w:lvl>
    <w:lvl w:ilvl="2" w:tplc="59D6045A" w:tentative="1">
      <w:start w:val="1"/>
      <w:numFmt w:val="lowerRoman"/>
      <w:lvlText w:val="%3."/>
      <w:lvlJc w:val="right"/>
      <w:pPr>
        <w:ind w:left="2160" w:hanging="180"/>
      </w:pPr>
    </w:lvl>
    <w:lvl w:ilvl="3" w:tplc="3E2A2424" w:tentative="1">
      <w:start w:val="1"/>
      <w:numFmt w:val="decimal"/>
      <w:lvlText w:val="%4."/>
      <w:lvlJc w:val="left"/>
      <w:pPr>
        <w:ind w:left="2880" w:hanging="360"/>
      </w:pPr>
    </w:lvl>
    <w:lvl w:ilvl="4" w:tplc="06822604" w:tentative="1">
      <w:start w:val="1"/>
      <w:numFmt w:val="lowerLetter"/>
      <w:lvlText w:val="%5."/>
      <w:lvlJc w:val="left"/>
      <w:pPr>
        <w:ind w:left="3600" w:hanging="360"/>
      </w:pPr>
    </w:lvl>
    <w:lvl w:ilvl="5" w:tplc="DE8887F6" w:tentative="1">
      <w:start w:val="1"/>
      <w:numFmt w:val="lowerRoman"/>
      <w:lvlText w:val="%6."/>
      <w:lvlJc w:val="right"/>
      <w:pPr>
        <w:ind w:left="4320" w:hanging="180"/>
      </w:pPr>
    </w:lvl>
    <w:lvl w:ilvl="6" w:tplc="523C349E" w:tentative="1">
      <w:start w:val="1"/>
      <w:numFmt w:val="decimal"/>
      <w:lvlText w:val="%7."/>
      <w:lvlJc w:val="left"/>
      <w:pPr>
        <w:ind w:left="5040" w:hanging="360"/>
      </w:pPr>
    </w:lvl>
    <w:lvl w:ilvl="7" w:tplc="E904C9E8" w:tentative="1">
      <w:start w:val="1"/>
      <w:numFmt w:val="lowerLetter"/>
      <w:lvlText w:val="%8."/>
      <w:lvlJc w:val="left"/>
      <w:pPr>
        <w:ind w:left="5760" w:hanging="360"/>
      </w:pPr>
    </w:lvl>
    <w:lvl w:ilvl="8" w:tplc="6C8A49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6"/>
    <w:rsid w:val="000232A0"/>
    <w:rsid w:val="00030EC0"/>
    <w:rsid w:val="000945FE"/>
    <w:rsid w:val="000C0682"/>
    <w:rsid w:val="000C504E"/>
    <w:rsid w:val="00121A16"/>
    <w:rsid w:val="001702B0"/>
    <w:rsid w:val="001B170E"/>
    <w:rsid w:val="001C371B"/>
    <w:rsid w:val="001F16A2"/>
    <w:rsid w:val="001F5ACA"/>
    <w:rsid w:val="00205754"/>
    <w:rsid w:val="002B3BF2"/>
    <w:rsid w:val="00355294"/>
    <w:rsid w:val="0037542C"/>
    <w:rsid w:val="003B26B0"/>
    <w:rsid w:val="004215F3"/>
    <w:rsid w:val="00492EE1"/>
    <w:rsid w:val="004A410C"/>
    <w:rsid w:val="005132E4"/>
    <w:rsid w:val="00525174"/>
    <w:rsid w:val="00570B23"/>
    <w:rsid w:val="0057798A"/>
    <w:rsid w:val="0058443B"/>
    <w:rsid w:val="005A3AF8"/>
    <w:rsid w:val="005F446F"/>
    <w:rsid w:val="006353C5"/>
    <w:rsid w:val="0064098C"/>
    <w:rsid w:val="0065170D"/>
    <w:rsid w:val="006561E3"/>
    <w:rsid w:val="006A34D8"/>
    <w:rsid w:val="006C5FC4"/>
    <w:rsid w:val="006D62B4"/>
    <w:rsid w:val="006E6D4A"/>
    <w:rsid w:val="007543B6"/>
    <w:rsid w:val="00760EF6"/>
    <w:rsid w:val="00786116"/>
    <w:rsid w:val="00792DC7"/>
    <w:rsid w:val="007B7DBC"/>
    <w:rsid w:val="007D2DE7"/>
    <w:rsid w:val="007E7982"/>
    <w:rsid w:val="007F47EA"/>
    <w:rsid w:val="00823F5F"/>
    <w:rsid w:val="00832824"/>
    <w:rsid w:val="00877CCE"/>
    <w:rsid w:val="0088224E"/>
    <w:rsid w:val="008D0652"/>
    <w:rsid w:val="00905B86"/>
    <w:rsid w:val="00925797"/>
    <w:rsid w:val="0094305C"/>
    <w:rsid w:val="00965570"/>
    <w:rsid w:val="009829DC"/>
    <w:rsid w:val="009F71F3"/>
    <w:rsid w:val="009F72C1"/>
    <w:rsid w:val="00A31087"/>
    <w:rsid w:val="00A650F5"/>
    <w:rsid w:val="00A81815"/>
    <w:rsid w:val="00AB211D"/>
    <w:rsid w:val="00AD06D7"/>
    <w:rsid w:val="00B64307"/>
    <w:rsid w:val="00B70538"/>
    <w:rsid w:val="00B73553"/>
    <w:rsid w:val="00B92C17"/>
    <w:rsid w:val="00BA50DB"/>
    <w:rsid w:val="00BC6FC8"/>
    <w:rsid w:val="00BF7E90"/>
    <w:rsid w:val="00C218DC"/>
    <w:rsid w:val="00C219B5"/>
    <w:rsid w:val="00C41065"/>
    <w:rsid w:val="00C91C48"/>
    <w:rsid w:val="00CD69A6"/>
    <w:rsid w:val="00D34C5B"/>
    <w:rsid w:val="00D80B21"/>
    <w:rsid w:val="00DC2899"/>
    <w:rsid w:val="00E14E95"/>
    <w:rsid w:val="00E31A75"/>
    <w:rsid w:val="00E521FC"/>
    <w:rsid w:val="00E52547"/>
    <w:rsid w:val="00EB7174"/>
    <w:rsid w:val="00EC74EB"/>
    <w:rsid w:val="00F10CD3"/>
    <w:rsid w:val="00F2773C"/>
    <w:rsid w:val="00F63117"/>
    <w:rsid w:val="00FB3B2B"/>
    <w:rsid w:val="00FE1619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D051"/>
  <w15:chartTrackingRefBased/>
  <w15:docId w15:val="{063A291E-4839-4291-AC2B-85C3278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1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B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2B"/>
  </w:style>
  <w:style w:type="paragraph" w:styleId="Footer">
    <w:name w:val="footer"/>
    <w:basedOn w:val="Normal"/>
    <w:link w:val="FooterChar"/>
    <w:uiPriority w:val="99"/>
    <w:unhideWhenUsed/>
    <w:rsid w:val="00FB3B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2B"/>
  </w:style>
  <w:style w:type="character" w:styleId="CommentReference">
    <w:name w:val="annotation reference"/>
    <w:basedOn w:val="DefaultParagraphFont"/>
    <w:uiPriority w:val="99"/>
    <w:semiHidden/>
    <w:unhideWhenUsed/>
    <w:rsid w:val="00792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Canada / Gouvernement du Canada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Heather</dc:creator>
  <cp:lastModifiedBy>Katie Murphy-Langille</cp:lastModifiedBy>
  <cp:revision>2</cp:revision>
  <cp:lastPrinted>2018-07-16T17:41:00Z</cp:lastPrinted>
  <dcterms:created xsi:type="dcterms:W3CDTF">2018-10-05T14:32:00Z</dcterms:created>
  <dcterms:modified xsi:type="dcterms:W3CDTF">2018-10-05T14:32:00Z</dcterms:modified>
</cp:coreProperties>
</file>