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AB" w:rsidRPr="001467FE" w:rsidRDefault="005B3AAB" w:rsidP="00BD37E1">
      <w:pPr>
        <w:spacing w:after="0"/>
        <w:rPr>
          <w:b/>
          <w:sz w:val="24"/>
          <w:szCs w:val="24"/>
        </w:rPr>
      </w:pPr>
      <w:bookmarkStart w:id="0" w:name="_GoBack"/>
      <w:bookmarkEnd w:id="0"/>
    </w:p>
    <w:p w:rsidR="005B3AAB" w:rsidRPr="001467FE" w:rsidRDefault="00F6212B" w:rsidP="00BD37E1">
      <w:pPr>
        <w:spacing w:after="0"/>
        <w:rPr>
          <w:b/>
          <w:sz w:val="24"/>
          <w:szCs w:val="24"/>
        </w:rPr>
      </w:pPr>
      <w:bookmarkStart w:id="1" w:name="lt_pId000"/>
      <w:r w:rsidRPr="001467FE">
        <w:rPr>
          <w:b/>
          <w:sz w:val="24"/>
          <w:szCs w:val="24"/>
        </w:rPr>
        <w:t>Présences</w:t>
      </w:r>
      <w:bookmarkEnd w:id="1"/>
    </w:p>
    <w:p w:rsidR="005B3AAB" w:rsidRPr="001467FE" w:rsidRDefault="00F6212B" w:rsidP="00BD37E1">
      <w:pPr>
        <w:spacing w:after="0"/>
        <w:rPr>
          <w:sz w:val="24"/>
          <w:szCs w:val="24"/>
        </w:rPr>
      </w:pPr>
      <w:bookmarkStart w:id="2" w:name="lt_pId001"/>
      <w:r w:rsidRPr="001467FE">
        <w:rPr>
          <w:sz w:val="24"/>
          <w:szCs w:val="24"/>
        </w:rPr>
        <w:t>Jeannie Baldwin, VPER - Atlantique</w:t>
      </w:r>
      <w:bookmarkEnd w:id="2"/>
    </w:p>
    <w:p w:rsidR="005B3AAB" w:rsidRPr="001467FE" w:rsidRDefault="00F6212B" w:rsidP="00BD37E1">
      <w:pPr>
        <w:spacing w:after="0"/>
        <w:rPr>
          <w:sz w:val="24"/>
          <w:szCs w:val="24"/>
        </w:rPr>
      </w:pPr>
      <w:bookmarkStart w:id="3" w:name="lt_pId002"/>
      <w:r w:rsidRPr="001467FE">
        <w:rPr>
          <w:sz w:val="24"/>
          <w:szCs w:val="24"/>
        </w:rPr>
        <w:t>Katie Murphy-Langille, adjointe à la VPER</w:t>
      </w:r>
      <w:bookmarkEnd w:id="3"/>
    </w:p>
    <w:p w:rsidR="005B3AAB" w:rsidRPr="001467FE" w:rsidRDefault="00F6212B" w:rsidP="00BD37E1">
      <w:pPr>
        <w:spacing w:after="0"/>
        <w:rPr>
          <w:sz w:val="24"/>
          <w:szCs w:val="24"/>
        </w:rPr>
      </w:pPr>
      <w:bookmarkStart w:id="4" w:name="lt_pId003"/>
      <w:r w:rsidRPr="001467FE">
        <w:rPr>
          <w:sz w:val="24"/>
          <w:szCs w:val="24"/>
        </w:rPr>
        <w:t>Sébastien Bezeau, agent d’action politique et de communication</w:t>
      </w:r>
      <w:bookmarkEnd w:id="4"/>
    </w:p>
    <w:p w:rsidR="005B3AAB" w:rsidRPr="001467FE" w:rsidRDefault="00F6212B" w:rsidP="00BD37E1">
      <w:pPr>
        <w:spacing w:after="0"/>
        <w:rPr>
          <w:sz w:val="24"/>
          <w:szCs w:val="24"/>
        </w:rPr>
      </w:pPr>
      <w:bookmarkStart w:id="5" w:name="lt_pId004"/>
      <w:r w:rsidRPr="001467FE">
        <w:rPr>
          <w:sz w:val="24"/>
          <w:szCs w:val="24"/>
        </w:rPr>
        <w:t>Gaby Lévesque, coordonnatrice régionale - Atlantique</w:t>
      </w:r>
      <w:bookmarkEnd w:id="5"/>
      <w:r w:rsidR="005B3AAB" w:rsidRPr="001467FE">
        <w:rPr>
          <w:sz w:val="24"/>
          <w:szCs w:val="24"/>
        </w:rPr>
        <w:t xml:space="preserve"> </w:t>
      </w:r>
    </w:p>
    <w:p w:rsidR="005B3AAB" w:rsidRPr="001467FE" w:rsidRDefault="00F6212B" w:rsidP="00BD37E1">
      <w:pPr>
        <w:spacing w:after="0"/>
        <w:rPr>
          <w:sz w:val="24"/>
          <w:szCs w:val="24"/>
        </w:rPr>
      </w:pPr>
      <w:bookmarkStart w:id="6" w:name="lt_pId005"/>
      <w:r w:rsidRPr="001467FE">
        <w:rPr>
          <w:sz w:val="24"/>
          <w:szCs w:val="24"/>
        </w:rPr>
        <w:t>Angela Decker, directrice pour les femmes de Terre-Neuve-et-Labrador</w:t>
      </w:r>
      <w:bookmarkEnd w:id="6"/>
    </w:p>
    <w:p w:rsidR="005B3AAB" w:rsidRPr="001467FE" w:rsidRDefault="00F6212B" w:rsidP="00BD37E1">
      <w:pPr>
        <w:spacing w:after="0"/>
        <w:rPr>
          <w:sz w:val="24"/>
          <w:szCs w:val="24"/>
        </w:rPr>
      </w:pPr>
      <w:bookmarkStart w:id="7" w:name="lt_pId006"/>
      <w:r w:rsidRPr="001467FE">
        <w:rPr>
          <w:sz w:val="24"/>
          <w:szCs w:val="24"/>
        </w:rPr>
        <w:t>Steve Johnson, directeur pour Terre-Neuve-et-Labrador</w:t>
      </w:r>
      <w:bookmarkEnd w:id="7"/>
    </w:p>
    <w:p w:rsidR="005B3AAB" w:rsidRPr="001467FE" w:rsidRDefault="00F6212B" w:rsidP="00BD37E1">
      <w:pPr>
        <w:spacing w:after="0"/>
        <w:rPr>
          <w:sz w:val="24"/>
          <w:szCs w:val="24"/>
        </w:rPr>
      </w:pPr>
      <w:bookmarkStart w:id="8" w:name="lt_pId007"/>
      <w:r w:rsidRPr="001467FE">
        <w:rPr>
          <w:sz w:val="24"/>
          <w:szCs w:val="24"/>
        </w:rPr>
        <w:t>Chris Lansdell, directeur pour Terre-Neuve-et-Labrador</w:t>
      </w:r>
      <w:bookmarkEnd w:id="8"/>
    </w:p>
    <w:p w:rsidR="005B3AAB" w:rsidRPr="001467FE" w:rsidRDefault="00F6212B" w:rsidP="00BD37E1">
      <w:pPr>
        <w:spacing w:after="0"/>
        <w:rPr>
          <w:sz w:val="24"/>
          <w:szCs w:val="24"/>
        </w:rPr>
      </w:pPr>
      <w:bookmarkStart w:id="9" w:name="lt_pId008"/>
      <w:r w:rsidRPr="001467FE">
        <w:rPr>
          <w:sz w:val="24"/>
          <w:szCs w:val="24"/>
        </w:rPr>
        <w:t>Mike LeBlanc, directeur pour le Nouveau-Brunswick</w:t>
      </w:r>
      <w:bookmarkEnd w:id="9"/>
      <w:r w:rsidR="005B3AAB" w:rsidRPr="001467FE">
        <w:rPr>
          <w:sz w:val="24"/>
          <w:szCs w:val="24"/>
        </w:rPr>
        <w:t xml:space="preserve"> </w:t>
      </w:r>
    </w:p>
    <w:p w:rsidR="005B3AAB" w:rsidRPr="001467FE" w:rsidRDefault="00F6212B" w:rsidP="00BD37E1">
      <w:pPr>
        <w:spacing w:after="0"/>
        <w:rPr>
          <w:sz w:val="24"/>
          <w:szCs w:val="24"/>
        </w:rPr>
      </w:pPr>
      <w:bookmarkStart w:id="10" w:name="lt_pId009"/>
      <w:r w:rsidRPr="001467FE">
        <w:rPr>
          <w:sz w:val="24"/>
          <w:szCs w:val="24"/>
        </w:rPr>
        <w:t>Chris Di Liberatore, directeur pour la Nouvelle-Écosse</w:t>
      </w:r>
      <w:bookmarkEnd w:id="10"/>
    </w:p>
    <w:p w:rsidR="005B3AAB" w:rsidRPr="001467FE" w:rsidRDefault="00F6212B" w:rsidP="00BD37E1">
      <w:pPr>
        <w:spacing w:after="0"/>
        <w:rPr>
          <w:sz w:val="24"/>
          <w:szCs w:val="24"/>
        </w:rPr>
      </w:pPr>
      <w:bookmarkStart w:id="11" w:name="lt_pId010"/>
      <w:r w:rsidRPr="001467FE">
        <w:rPr>
          <w:sz w:val="24"/>
          <w:szCs w:val="24"/>
        </w:rPr>
        <w:t>Brian Oldford, directeur pour les membres ne relevant pas du Conseil du Trésor ou travaillant pour des employeurs distincts, Maritimes</w:t>
      </w:r>
      <w:bookmarkEnd w:id="11"/>
    </w:p>
    <w:p w:rsidR="005B3AAB" w:rsidRPr="001467FE" w:rsidRDefault="00F6212B" w:rsidP="00BD37E1">
      <w:pPr>
        <w:spacing w:after="0"/>
        <w:rPr>
          <w:sz w:val="24"/>
          <w:szCs w:val="24"/>
        </w:rPr>
      </w:pPr>
      <w:bookmarkStart w:id="12" w:name="lt_pId011"/>
      <w:r w:rsidRPr="001467FE">
        <w:rPr>
          <w:sz w:val="24"/>
          <w:szCs w:val="24"/>
        </w:rPr>
        <w:t>Shanny Doucet, directrice pour les membres francophones</w:t>
      </w:r>
      <w:bookmarkEnd w:id="12"/>
    </w:p>
    <w:p w:rsidR="005B3AAB" w:rsidRPr="001467FE" w:rsidRDefault="00F6212B" w:rsidP="00BD37E1">
      <w:pPr>
        <w:spacing w:after="0"/>
        <w:rPr>
          <w:sz w:val="24"/>
          <w:szCs w:val="24"/>
        </w:rPr>
      </w:pPr>
      <w:bookmarkStart w:id="13" w:name="lt_pId012"/>
      <w:r w:rsidRPr="001467FE">
        <w:rPr>
          <w:sz w:val="24"/>
          <w:szCs w:val="24"/>
        </w:rPr>
        <w:t>Rhonda Doyle-LeBlanc, directrice pour les femmes des Maritimes</w:t>
      </w:r>
      <w:bookmarkEnd w:id="13"/>
      <w:r w:rsidR="005B3AAB" w:rsidRPr="001467FE">
        <w:rPr>
          <w:sz w:val="24"/>
          <w:szCs w:val="24"/>
        </w:rPr>
        <w:t xml:space="preserve"> </w:t>
      </w:r>
    </w:p>
    <w:p w:rsidR="005B3AAB" w:rsidRPr="001467FE" w:rsidRDefault="00F6212B" w:rsidP="00BD37E1">
      <w:pPr>
        <w:spacing w:after="0"/>
        <w:rPr>
          <w:sz w:val="24"/>
          <w:szCs w:val="24"/>
        </w:rPr>
      </w:pPr>
      <w:bookmarkStart w:id="14" w:name="lt_pId013"/>
      <w:r w:rsidRPr="001467FE">
        <w:rPr>
          <w:sz w:val="24"/>
          <w:szCs w:val="24"/>
        </w:rPr>
        <w:t>Joey Dunphy, directeur pour les membres autochtones</w:t>
      </w:r>
      <w:bookmarkEnd w:id="14"/>
      <w:r w:rsidR="005B3AAB" w:rsidRPr="001467FE">
        <w:rPr>
          <w:sz w:val="24"/>
          <w:szCs w:val="24"/>
        </w:rPr>
        <w:t xml:space="preserve"> </w:t>
      </w:r>
    </w:p>
    <w:p w:rsidR="005B3AAB" w:rsidRPr="001467FE" w:rsidRDefault="00F6212B" w:rsidP="00BD37E1">
      <w:pPr>
        <w:spacing w:after="0"/>
        <w:rPr>
          <w:sz w:val="24"/>
          <w:szCs w:val="24"/>
        </w:rPr>
      </w:pPr>
      <w:bookmarkStart w:id="15" w:name="lt_pId014"/>
      <w:r w:rsidRPr="001467FE">
        <w:rPr>
          <w:sz w:val="24"/>
          <w:szCs w:val="24"/>
        </w:rPr>
        <w:t>Neville David, directeur pour les membres des groupes raciaux visibles</w:t>
      </w:r>
      <w:bookmarkEnd w:id="15"/>
    </w:p>
    <w:p w:rsidR="005B3AAB" w:rsidRPr="001467FE" w:rsidRDefault="00F6212B" w:rsidP="00BD37E1">
      <w:pPr>
        <w:spacing w:after="0"/>
        <w:rPr>
          <w:sz w:val="24"/>
          <w:szCs w:val="24"/>
        </w:rPr>
      </w:pPr>
      <w:bookmarkStart w:id="16" w:name="lt_pId015"/>
      <w:r w:rsidRPr="001467FE">
        <w:rPr>
          <w:sz w:val="24"/>
          <w:szCs w:val="24"/>
        </w:rPr>
        <w:t>Wayne Kelley, directeur pour les membres GLBT</w:t>
      </w:r>
      <w:bookmarkEnd w:id="16"/>
    </w:p>
    <w:p w:rsidR="005B3AAB" w:rsidRPr="001467FE" w:rsidRDefault="00F6212B" w:rsidP="00BD37E1">
      <w:pPr>
        <w:spacing w:after="0"/>
        <w:rPr>
          <w:sz w:val="24"/>
          <w:szCs w:val="24"/>
        </w:rPr>
      </w:pPr>
      <w:bookmarkStart w:id="17" w:name="lt_pId016"/>
      <w:r w:rsidRPr="001467FE">
        <w:rPr>
          <w:sz w:val="24"/>
          <w:szCs w:val="24"/>
        </w:rPr>
        <w:t>Stephanie Jones, directrice pour les jeunes membres</w:t>
      </w:r>
      <w:bookmarkEnd w:id="17"/>
    </w:p>
    <w:p w:rsidR="005B3AAB" w:rsidRPr="001467FE" w:rsidRDefault="00F6212B" w:rsidP="00BD37E1">
      <w:pPr>
        <w:spacing w:after="0"/>
        <w:rPr>
          <w:sz w:val="24"/>
          <w:szCs w:val="24"/>
        </w:rPr>
      </w:pPr>
      <w:bookmarkStart w:id="18" w:name="lt_pId017"/>
      <w:r w:rsidRPr="001467FE">
        <w:rPr>
          <w:sz w:val="24"/>
          <w:szCs w:val="24"/>
        </w:rPr>
        <w:t>Jody Lapierre, directeur pour l’Île-du-Prince-Édouard</w:t>
      </w:r>
      <w:bookmarkEnd w:id="18"/>
    </w:p>
    <w:p w:rsidR="005B3AAB" w:rsidRPr="001467FE" w:rsidRDefault="00F6212B" w:rsidP="00BD37E1">
      <w:pPr>
        <w:spacing w:after="0"/>
        <w:rPr>
          <w:sz w:val="24"/>
          <w:szCs w:val="24"/>
        </w:rPr>
      </w:pPr>
      <w:bookmarkStart w:id="19" w:name="lt_pId018"/>
      <w:r w:rsidRPr="001467FE">
        <w:rPr>
          <w:sz w:val="24"/>
          <w:szCs w:val="24"/>
        </w:rPr>
        <w:t>Debi Buell, directrice pour l’Île-du-Prince-Édouard</w:t>
      </w:r>
      <w:bookmarkEnd w:id="19"/>
    </w:p>
    <w:p w:rsidR="00BD37E1" w:rsidRDefault="00BD37E1" w:rsidP="00BD37E1">
      <w:pPr>
        <w:spacing w:after="0"/>
        <w:rPr>
          <w:b/>
          <w:sz w:val="24"/>
          <w:szCs w:val="24"/>
        </w:rPr>
      </w:pPr>
      <w:bookmarkStart w:id="20" w:name="lt_pId019"/>
    </w:p>
    <w:p w:rsidR="005B3AAB" w:rsidRPr="001467FE" w:rsidRDefault="00F6212B" w:rsidP="00BD37E1">
      <w:pPr>
        <w:spacing w:after="0"/>
        <w:rPr>
          <w:b/>
          <w:sz w:val="24"/>
          <w:szCs w:val="24"/>
        </w:rPr>
      </w:pPr>
      <w:r w:rsidRPr="001467FE">
        <w:rPr>
          <w:b/>
          <w:sz w:val="24"/>
          <w:szCs w:val="24"/>
        </w:rPr>
        <w:t>Absences motivées</w:t>
      </w:r>
      <w:bookmarkEnd w:id="20"/>
    </w:p>
    <w:p w:rsidR="005B3AAB" w:rsidRPr="001467FE" w:rsidRDefault="00F6212B" w:rsidP="00BD37E1">
      <w:pPr>
        <w:spacing w:after="0"/>
        <w:rPr>
          <w:sz w:val="24"/>
          <w:szCs w:val="24"/>
        </w:rPr>
      </w:pPr>
      <w:bookmarkStart w:id="21" w:name="lt_pId020"/>
      <w:r w:rsidRPr="001467FE">
        <w:rPr>
          <w:sz w:val="24"/>
          <w:szCs w:val="24"/>
        </w:rPr>
        <w:t>Nathalie Paulin, directrice pour les membres ayant un handicap</w:t>
      </w:r>
      <w:bookmarkEnd w:id="21"/>
    </w:p>
    <w:p w:rsidR="005B3AAB" w:rsidRPr="001467FE" w:rsidRDefault="00F6212B" w:rsidP="00BD37E1">
      <w:pPr>
        <w:spacing w:after="0"/>
        <w:rPr>
          <w:sz w:val="24"/>
          <w:szCs w:val="24"/>
        </w:rPr>
      </w:pPr>
      <w:bookmarkStart w:id="22" w:name="lt_pId021"/>
      <w:r w:rsidRPr="001467FE">
        <w:rPr>
          <w:sz w:val="24"/>
          <w:szCs w:val="24"/>
        </w:rPr>
        <w:t>Darlene Bembridge, directrice pour le Nouveau-Brunswick</w:t>
      </w:r>
      <w:bookmarkEnd w:id="22"/>
    </w:p>
    <w:p w:rsidR="005B3AAB" w:rsidRPr="001467FE" w:rsidRDefault="00F6212B" w:rsidP="00BD37E1">
      <w:pPr>
        <w:spacing w:after="0"/>
        <w:rPr>
          <w:sz w:val="24"/>
          <w:szCs w:val="24"/>
        </w:rPr>
      </w:pPr>
      <w:bookmarkStart w:id="23" w:name="lt_pId022"/>
      <w:r w:rsidRPr="001467FE">
        <w:rPr>
          <w:sz w:val="24"/>
          <w:szCs w:val="24"/>
        </w:rPr>
        <w:t>Bill Bennett, directeur pour les membres ne relevant pas du Conseil du Trésor ou travaillant pour des employeurs distincts, Terre-Neuve-et-Labrador</w:t>
      </w:r>
      <w:bookmarkEnd w:id="23"/>
    </w:p>
    <w:p w:rsidR="005B3AAB" w:rsidRPr="001467FE" w:rsidRDefault="005B3AAB" w:rsidP="00BD37E1">
      <w:pPr>
        <w:spacing w:after="0"/>
        <w:rPr>
          <w:b/>
          <w:sz w:val="24"/>
          <w:szCs w:val="24"/>
        </w:rPr>
      </w:pPr>
    </w:p>
    <w:p w:rsidR="005B3AAB" w:rsidRPr="001467FE" w:rsidRDefault="00F6212B" w:rsidP="00BD37E1">
      <w:pPr>
        <w:spacing w:after="0"/>
        <w:rPr>
          <w:b/>
          <w:sz w:val="24"/>
          <w:szCs w:val="24"/>
        </w:rPr>
      </w:pPr>
      <w:bookmarkStart w:id="24" w:name="lt_pId023"/>
      <w:r w:rsidRPr="001467FE">
        <w:rPr>
          <w:b/>
          <w:sz w:val="24"/>
          <w:szCs w:val="24"/>
        </w:rPr>
        <w:t>Personnes invitées</w:t>
      </w:r>
      <w:bookmarkEnd w:id="24"/>
      <w:r w:rsidR="005B3AAB" w:rsidRPr="001467FE">
        <w:rPr>
          <w:b/>
          <w:sz w:val="24"/>
          <w:szCs w:val="24"/>
        </w:rPr>
        <w:t xml:space="preserve"> </w:t>
      </w:r>
    </w:p>
    <w:p w:rsidR="005B3AAB" w:rsidRPr="001467FE" w:rsidRDefault="00F6212B" w:rsidP="00BD37E1">
      <w:pPr>
        <w:spacing w:after="0"/>
        <w:rPr>
          <w:sz w:val="24"/>
          <w:szCs w:val="24"/>
        </w:rPr>
      </w:pPr>
      <w:bookmarkStart w:id="25" w:name="lt_pId024"/>
      <w:r w:rsidRPr="001467FE">
        <w:rPr>
          <w:sz w:val="24"/>
          <w:szCs w:val="24"/>
        </w:rPr>
        <w:t>Terry Kiley, VPN de l’UEDN pour la N.-É.</w:t>
      </w:r>
      <w:bookmarkEnd w:id="25"/>
    </w:p>
    <w:p w:rsidR="005B3AAB" w:rsidRPr="001467FE" w:rsidRDefault="00F6212B" w:rsidP="00BD37E1">
      <w:pPr>
        <w:spacing w:after="0"/>
        <w:rPr>
          <w:sz w:val="24"/>
          <w:szCs w:val="24"/>
        </w:rPr>
      </w:pPr>
      <w:bookmarkStart w:id="26" w:name="lt_pId025"/>
      <w:r w:rsidRPr="001467FE">
        <w:rPr>
          <w:sz w:val="24"/>
          <w:szCs w:val="24"/>
        </w:rPr>
        <w:t>Dan Frost, VPN de l’UEDN pour T.-N.-L. et le N.-B.</w:t>
      </w:r>
      <w:bookmarkEnd w:id="26"/>
    </w:p>
    <w:p w:rsidR="005B3AAB" w:rsidRPr="001467FE" w:rsidRDefault="00F6212B" w:rsidP="00BD37E1">
      <w:pPr>
        <w:spacing w:after="0"/>
        <w:rPr>
          <w:sz w:val="24"/>
          <w:szCs w:val="24"/>
        </w:rPr>
      </w:pPr>
      <w:bookmarkStart w:id="27" w:name="lt_pId026"/>
      <w:r w:rsidRPr="001467FE">
        <w:rPr>
          <w:sz w:val="24"/>
          <w:szCs w:val="24"/>
        </w:rPr>
        <w:t>Kelly Bush, membre de l’équipe de l’unité PA</w:t>
      </w:r>
      <w:bookmarkEnd w:id="27"/>
    </w:p>
    <w:p w:rsidR="005B3AAB" w:rsidRPr="001467FE" w:rsidRDefault="005B3AAB" w:rsidP="00BD37E1">
      <w:pPr>
        <w:spacing w:after="0"/>
        <w:rPr>
          <w:sz w:val="24"/>
          <w:szCs w:val="24"/>
        </w:rPr>
      </w:pPr>
      <w:bookmarkStart w:id="28" w:name="lt_pId027"/>
      <w:r w:rsidRPr="001467FE">
        <w:rPr>
          <w:sz w:val="24"/>
          <w:szCs w:val="24"/>
        </w:rPr>
        <w:t>Mark Butler</w:t>
      </w:r>
      <w:r w:rsidR="001467FE">
        <w:rPr>
          <w:sz w:val="24"/>
          <w:szCs w:val="24"/>
        </w:rPr>
        <w:t xml:space="preserve">, </w:t>
      </w:r>
      <w:r w:rsidRPr="001467FE">
        <w:rPr>
          <w:sz w:val="24"/>
          <w:szCs w:val="24"/>
        </w:rPr>
        <w:t>Ecology Action Centre</w:t>
      </w:r>
      <w:bookmarkEnd w:id="28"/>
    </w:p>
    <w:p w:rsidR="005B3AAB" w:rsidRPr="001467FE" w:rsidRDefault="005B3AAB" w:rsidP="00BD37E1">
      <w:pPr>
        <w:spacing w:after="0"/>
        <w:rPr>
          <w:sz w:val="24"/>
          <w:szCs w:val="24"/>
        </w:rPr>
      </w:pPr>
      <w:bookmarkStart w:id="29" w:name="lt_pId028"/>
      <w:r w:rsidRPr="001467FE">
        <w:rPr>
          <w:sz w:val="24"/>
          <w:szCs w:val="24"/>
        </w:rPr>
        <w:t>Imam Zia Khan</w:t>
      </w:r>
      <w:r w:rsidR="001467FE">
        <w:rPr>
          <w:sz w:val="24"/>
          <w:szCs w:val="24"/>
        </w:rPr>
        <w:t xml:space="preserve">, directeur du </w:t>
      </w:r>
      <w:r w:rsidRPr="001467FE">
        <w:rPr>
          <w:sz w:val="24"/>
          <w:szCs w:val="24"/>
        </w:rPr>
        <w:t>Centre of Islamic Development</w:t>
      </w:r>
      <w:bookmarkEnd w:id="29"/>
    </w:p>
    <w:p w:rsidR="005B3AAB" w:rsidRPr="001467FE" w:rsidRDefault="005B3AAB" w:rsidP="00BD37E1">
      <w:pPr>
        <w:spacing w:after="0"/>
        <w:rPr>
          <w:sz w:val="24"/>
          <w:szCs w:val="24"/>
        </w:rPr>
      </w:pPr>
    </w:p>
    <w:p w:rsidR="005B3AAB" w:rsidRPr="001467FE" w:rsidRDefault="005B3AAB" w:rsidP="00BD37E1">
      <w:pPr>
        <w:spacing w:after="0"/>
        <w:rPr>
          <w:b/>
          <w:sz w:val="24"/>
          <w:szCs w:val="24"/>
        </w:rPr>
      </w:pPr>
      <w:r w:rsidRPr="001467FE">
        <w:rPr>
          <w:b/>
          <w:sz w:val="24"/>
          <w:szCs w:val="24"/>
        </w:rPr>
        <w:t xml:space="preserve">1. </w:t>
      </w:r>
      <w:bookmarkStart w:id="30" w:name="lt_pId030"/>
      <w:r w:rsidR="00F6212B" w:rsidRPr="001467FE">
        <w:rPr>
          <w:b/>
          <w:sz w:val="24"/>
          <w:szCs w:val="24"/>
        </w:rPr>
        <w:t>Le point sur les négociations</w:t>
      </w:r>
      <w:bookmarkEnd w:id="30"/>
      <w:r w:rsidRPr="001467FE">
        <w:rPr>
          <w:b/>
          <w:sz w:val="24"/>
          <w:szCs w:val="24"/>
        </w:rPr>
        <w:t xml:space="preserve"> </w:t>
      </w:r>
    </w:p>
    <w:p w:rsidR="005B3AAB" w:rsidRPr="001467FE" w:rsidRDefault="005B3AAB" w:rsidP="00BD37E1">
      <w:pPr>
        <w:spacing w:after="0"/>
        <w:rPr>
          <w:sz w:val="24"/>
          <w:szCs w:val="24"/>
        </w:rPr>
      </w:pPr>
      <w:bookmarkStart w:id="31" w:name="lt_pId031"/>
      <w:r w:rsidRPr="001467FE">
        <w:rPr>
          <w:sz w:val="24"/>
          <w:szCs w:val="24"/>
        </w:rPr>
        <w:t>Kelly Bush</w:t>
      </w:r>
      <w:r w:rsidR="001467FE">
        <w:rPr>
          <w:sz w:val="24"/>
          <w:szCs w:val="24"/>
        </w:rPr>
        <w:t>,</w:t>
      </w:r>
      <w:r w:rsidRPr="001467FE">
        <w:rPr>
          <w:sz w:val="24"/>
          <w:szCs w:val="24"/>
        </w:rPr>
        <w:t xml:space="preserve"> </w:t>
      </w:r>
      <w:r w:rsidR="001467FE">
        <w:rPr>
          <w:sz w:val="24"/>
          <w:szCs w:val="24"/>
        </w:rPr>
        <w:t xml:space="preserve">du groupe </w:t>
      </w:r>
      <w:r w:rsidRPr="001467FE">
        <w:rPr>
          <w:sz w:val="24"/>
          <w:szCs w:val="24"/>
        </w:rPr>
        <w:t>PA</w:t>
      </w:r>
      <w:r w:rsidR="001467FE">
        <w:rPr>
          <w:sz w:val="24"/>
          <w:szCs w:val="24"/>
        </w:rPr>
        <w:t>,</w:t>
      </w:r>
      <w:r w:rsidRPr="001467FE">
        <w:rPr>
          <w:sz w:val="24"/>
          <w:szCs w:val="24"/>
        </w:rPr>
        <w:t xml:space="preserve"> </w:t>
      </w:r>
      <w:r w:rsidR="00FA129A">
        <w:rPr>
          <w:sz w:val="24"/>
          <w:szCs w:val="24"/>
        </w:rPr>
        <w:t xml:space="preserve">résume </w:t>
      </w:r>
      <w:r w:rsidR="001467FE">
        <w:rPr>
          <w:sz w:val="24"/>
          <w:szCs w:val="24"/>
        </w:rPr>
        <w:t>la dernière séance de négociation avec le Conseil du Trésor</w:t>
      </w:r>
      <w:bookmarkEnd w:id="31"/>
      <w:r w:rsidR="001467FE">
        <w:rPr>
          <w:sz w:val="24"/>
          <w:szCs w:val="24"/>
        </w:rPr>
        <w:t>.</w:t>
      </w:r>
    </w:p>
    <w:p w:rsidR="00BD37E1" w:rsidRDefault="00BD37E1" w:rsidP="00BD37E1">
      <w:pPr>
        <w:spacing w:after="0"/>
        <w:rPr>
          <w:sz w:val="24"/>
          <w:szCs w:val="24"/>
        </w:rPr>
      </w:pPr>
      <w:bookmarkStart w:id="32" w:name="lt_pId032"/>
    </w:p>
    <w:p w:rsidR="005B3AAB" w:rsidRPr="001467FE" w:rsidRDefault="001467FE" w:rsidP="00BD37E1">
      <w:pPr>
        <w:spacing w:after="0"/>
        <w:rPr>
          <w:sz w:val="24"/>
          <w:szCs w:val="24"/>
        </w:rPr>
      </w:pPr>
      <w:r>
        <w:rPr>
          <w:sz w:val="24"/>
          <w:szCs w:val="24"/>
        </w:rPr>
        <w:lastRenderedPageBreak/>
        <w:t>Lors de cette rencontre, l’</w:t>
      </w:r>
      <w:r w:rsidR="005B3AAB" w:rsidRPr="001467FE">
        <w:rPr>
          <w:sz w:val="24"/>
          <w:szCs w:val="24"/>
        </w:rPr>
        <w:t>employe</w:t>
      </w:r>
      <w:r>
        <w:rPr>
          <w:sz w:val="24"/>
          <w:szCs w:val="24"/>
        </w:rPr>
        <w:t>u</w:t>
      </w:r>
      <w:r w:rsidR="005B3AAB" w:rsidRPr="001467FE">
        <w:rPr>
          <w:sz w:val="24"/>
          <w:szCs w:val="24"/>
        </w:rPr>
        <w:t xml:space="preserve">r </w:t>
      </w:r>
      <w:r>
        <w:rPr>
          <w:sz w:val="24"/>
          <w:szCs w:val="24"/>
        </w:rPr>
        <w:t>a de nouveau proposé d’instaurer un régime d'assurance</w:t>
      </w:r>
      <w:r>
        <w:rPr>
          <w:sz w:val="24"/>
          <w:szCs w:val="24"/>
        </w:rPr>
        <w:noBreakHyphen/>
      </w:r>
      <w:r w:rsidRPr="001467FE">
        <w:rPr>
          <w:sz w:val="24"/>
          <w:szCs w:val="24"/>
        </w:rPr>
        <w:t>invalidité de courte durée</w:t>
      </w:r>
      <w:r w:rsidR="005B3AAB" w:rsidRPr="001467FE">
        <w:rPr>
          <w:sz w:val="24"/>
          <w:szCs w:val="24"/>
        </w:rPr>
        <w:t>.</w:t>
      </w:r>
      <w:bookmarkEnd w:id="32"/>
    </w:p>
    <w:p w:rsidR="005B3AAB" w:rsidRPr="001467FE" w:rsidRDefault="005B3AAB" w:rsidP="00BD37E1">
      <w:pPr>
        <w:spacing w:after="0"/>
        <w:rPr>
          <w:sz w:val="24"/>
          <w:szCs w:val="24"/>
        </w:rPr>
      </w:pPr>
    </w:p>
    <w:p w:rsidR="005B3AAB" w:rsidRPr="001467FE" w:rsidRDefault="00FA129A" w:rsidP="00BD37E1">
      <w:pPr>
        <w:spacing w:after="0"/>
        <w:rPr>
          <w:sz w:val="24"/>
          <w:szCs w:val="24"/>
        </w:rPr>
      </w:pPr>
      <w:bookmarkStart w:id="33" w:name="lt_pId033"/>
      <w:r>
        <w:rPr>
          <w:sz w:val="24"/>
          <w:szCs w:val="24"/>
        </w:rPr>
        <w:t xml:space="preserve">Le gouvernement libéral a présenté un nouveau </w:t>
      </w:r>
      <w:r w:rsidRPr="00FA129A">
        <w:rPr>
          <w:sz w:val="24"/>
          <w:szCs w:val="24"/>
        </w:rPr>
        <w:t>projet de loi, le projet de loi C-4, pour abolir les lois C</w:t>
      </w:r>
      <w:r w:rsidRPr="00FA129A">
        <w:rPr>
          <w:sz w:val="24"/>
          <w:szCs w:val="24"/>
        </w:rPr>
        <w:noBreakHyphen/>
        <w:t>377 et C-525 ainsi que la section 20 du projet de loi C-59 qui permettait au gouvernement de modifier les dispositions des conventions collectives sur les congés de maladie</w:t>
      </w:r>
      <w:r w:rsidR="005B3AAB" w:rsidRPr="001467FE">
        <w:rPr>
          <w:sz w:val="24"/>
          <w:szCs w:val="24"/>
        </w:rPr>
        <w:t>.</w:t>
      </w:r>
      <w:bookmarkEnd w:id="33"/>
      <w:r w:rsidR="005B3AAB" w:rsidRPr="001467FE">
        <w:rPr>
          <w:sz w:val="24"/>
          <w:szCs w:val="24"/>
        </w:rPr>
        <w:t xml:space="preserve"> </w:t>
      </w:r>
      <w:bookmarkStart w:id="34" w:name="lt_pId034"/>
      <w:r>
        <w:rPr>
          <w:sz w:val="24"/>
          <w:szCs w:val="24"/>
        </w:rPr>
        <w:t>Nous pensons que les conservateurs tenteront de bloquer le projet de loi C</w:t>
      </w:r>
      <w:r>
        <w:rPr>
          <w:sz w:val="24"/>
          <w:szCs w:val="24"/>
        </w:rPr>
        <w:noBreakHyphen/>
        <w:t>4.</w:t>
      </w:r>
      <w:bookmarkEnd w:id="34"/>
    </w:p>
    <w:p w:rsidR="004B4485" w:rsidRDefault="004B4485" w:rsidP="00BD37E1">
      <w:pPr>
        <w:spacing w:after="0"/>
        <w:rPr>
          <w:sz w:val="24"/>
          <w:szCs w:val="24"/>
        </w:rPr>
      </w:pPr>
      <w:bookmarkStart w:id="35" w:name="lt_pId035"/>
    </w:p>
    <w:p w:rsidR="005B3AAB" w:rsidRPr="001467FE" w:rsidRDefault="00176769" w:rsidP="00BD37E1">
      <w:pPr>
        <w:spacing w:after="0"/>
        <w:rPr>
          <w:sz w:val="24"/>
          <w:szCs w:val="24"/>
        </w:rPr>
      </w:pPr>
      <w:r>
        <w:rPr>
          <w:sz w:val="24"/>
          <w:szCs w:val="24"/>
        </w:rPr>
        <w:t xml:space="preserve">Nous n’avons pas encore discuté de nos </w:t>
      </w:r>
      <w:r w:rsidR="00FA129A" w:rsidRPr="00176769">
        <w:rPr>
          <w:sz w:val="24"/>
          <w:szCs w:val="24"/>
        </w:rPr>
        <w:t>revendication</w:t>
      </w:r>
      <w:r w:rsidRPr="00176769">
        <w:rPr>
          <w:sz w:val="24"/>
          <w:szCs w:val="24"/>
        </w:rPr>
        <w:t>s</w:t>
      </w:r>
      <w:r w:rsidR="00FA129A" w:rsidRPr="00176769">
        <w:rPr>
          <w:sz w:val="24"/>
          <w:szCs w:val="24"/>
        </w:rPr>
        <w:t xml:space="preserve"> pécuniaire</w:t>
      </w:r>
      <w:r w:rsidRPr="00176769">
        <w:rPr>
          <w:sz w:val="24"/>
          <w:szCs w:val="24"/>
        </w:rPr>
        <w:t>s</w:t>
      </w:r>
      <w:r w:rsidR="005B3AAB" w:rsidRPr="001467FE">
        <w:rPr>
          <w:sz w:val="24"/>
          <w:szCs w:val="24"/>
        </w:rPr>
        <w:t>.</w:t>
      </w:r>
      <w:bookmarkEnd w:id="35"/>
    </w:p>
    <w:p w:rsidR="00BD37E1" w:rsidRDefault="00BD37E1" w:rsidP="00BD37E1">
      <w:pPr>
        <w:spacing w:after="0"/>
        <w:rPr>
          <w:sz w:val="24"/>
          <w:szCs w:val="24"/>
        </w:rPr>
      </w:pPr>
      <w:bookmarkStart w:id="36" w:name="lt_pId036"/>
    </w:p>
    <w:p w:rsidR="005B3AAB" w:rsidRPr="001467FE" w:rsidRDefault="00176769" w:rsidP="00BD37E1">
      <w:pPr>
        <w:spacing w:after="0"/>
        <w:rPr>
          <w:sz w:val="24"/>
          <w:szCs w:val="24"/>
        </w:rPr>
      </w:pPr>
      <w:r>
        <w:rPr>
          <w:sz w:val="24"/>
          <w:szCs w:val="24"/>
        </w:rPr>
        <w:t>Les négociations prennent beaucoup de temps, car l’</w:t>
      </w:r>
      <w:r w:rsidR="005B3AAB" w:rsidRPr="001467FE">
        <w:rPr>
          <w:sz w:val="24"/>
          <w:szCs w:val="24"/>
        </w:rPr>
        <w:t>employe</w:t>
      </w:r>
      <w:r>
        <w:rPr>
          <w:sz w:val="24"/>
          <w:szCs w:val="24"/>
        </w:rPr>
        <w:t>u</w:t>
      </w:r>
      <w:r w:rsidR="005B3AAB" w:rsidRPr="001467FE">
        <w:rPr>
          <w:sz w:val="24"/>
          <w:szCs w:val="24"/>
        </w:rPr>
        <w:t xml:space="preserve">r </w:t>
      </w:r>
      <w:r>
        <w:rPr>
          <w:sz w:val="24"/>
          <w:szCs w:val="24"/>
        </w:rPr>
        <w:t>continue de se concentrer sur les congés de maladie. Les séances</w:t>
      </w:r>
      <w:r w:rsidR="004B4485">
        <w:rPr>
          <w:sz w:val="24"/>
          <w:szCs w:val="24"/>
        </w:rPr>
        <w:t>,</w:t>
      </w:r>
      <w:r>
        <w:rPr>
          <w:sz w:val="24"/>
          <w:szCs w:val="24"/>
        </w:rPr>
        <w:t xml:space="preserve"> qui avaient lieu jusqu’ici aux huit semaines environ</w:t>
      </w:r>
      <w:r w:rsidR="004B4485">
        <w:rPr>
          <w:sz w:val="24"/>
          <w:szCs w:val="24"/>
        </w:rPr>
        <w:t>,</w:t>
      </w:r>
      <w:r>
        <w:rPr>
          <w:sz w:val="24"/>
          <w:szCs w:val="24"/>
        </w:rPr>
        <w:t xml:space="preserve"> auront désormais lieu aux cinq semaines.</w:t>
      </w:r>
      <w:bookmarkEnd w:id="36"/>
    </w:p>
    <w:p w:rsidR="00BD37E1" w:rsidRDefault="00BD37E1" w:rsidP="00BD37E1">
      <w:pPr>
        <w:spacing w:after="0"/>
        <w:rPr>
          <w:sz w:val="24"/>
          <w:szCs w:val="24"/>
        </w:rPr>
      </w:pPr>
      <w:bookmarkStart w:id="37" w:name="lt_pId038"/>
    </w:p>
    <w:p w:rsidR="005B3AAB" w:rsidRPr="001467FE" w:rsidRDefault="00B64C24" w:rsidP="00BD37E1">
      <w:pPr>
        <w:spacing w:after="0"/>
        <w:rPr>
          <w:sz w:val="24"/>
          <w:szCs w:val="24"/>
        </w:rPr>
      </w:pPr>
      <w:r>
        <w:rPr>
          <w:sz w:val="24"/>
          <w:szCs w:val="24"/>
        </w:rPr>
        <w:t xml:space="preserve">L’employeur parle maintenant de prolonger à 26 semaines </w:t>
      </w:r>
      <w:r w:rsidR="004B4485">
        <w:rPr>
          <w:sz w:val="24"/>
          <w:szCs w:val="24"/>
        </w:rPr>
        <w:t xml:space="preserve">le congé d’invalidité de longue durée. Pas </w:t>
      </w:r>
      <w:r w:rsidR="00273AB1">
        <w:rPr>
          <w:sz w:val="24"/>
          <w:szCs w:val="24"/>
        </w:rPr>
        <w:t xml:space="preserve">d’accumulation ou </w:t>
      </w:r>
      <w:r w:rsidR="004B4485">
        <w:rPr>
          <w:sz w:val="24"/>
          <w:szCs w:val="24"/>
        </w:rPr>
        <w:t>de report des congés de maladie</w:t>
      </w:r>
      <w:bookmarkStart w:id="38" w:name="lt_pId039"/>
      <w:bookmarkEnd w:id="37"/>
      <w:r w:rsidR="004B4485">
        <w:rPr>
          <w:sz w:val="24"/>
          <w:szCs w:val="24"/>
        </w:rPr>
        <w:t>.</w:t>
      </w:r>
      <w:bookmarkEnd w:id="38"/>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2.</w:t>
      </w:r>
      <w:r w:rsidRPr="001467FE">
        <w:rPr>
          <w:sz w:val="24"/>
          <w:szCs w:val="24"/>
        </w:rPr>
        <w:t xml:space="preserve">  </w:t>
      </w:r>
      <w:bookmarkStart w:id="39" w:name="lt_pId041"/>
      <w:r w:rsidR="00F6212B" w:rsidRPr="001467FE">
        <w:rPr>
          <w:b/>
          <w:sz w:val="24"/>
          <w:szCs w:val="24"/>
        </w:rPr>
        <w:t>Horaire des travaux</w:t>
      </w:r>
      <w:bookmarkEnd w:id="39"/>
      <w:r w:rsidR="00B64C24">
        <w:rPr>
          <w:b/>
          <w:sz w:val="24"/>
          <w:szCs w:val="24"/>
        </w:rPr>
        <w:t xml:space="preserve"> du 18 au 21 février 2016</w:t>
      </w:r>
    </w:p>
    <w:p w:rsidR="005B3AAB" w:rsidRPr="001467FE" w:rsidRDefault="005B3AAB" w:rsidP="00BD37E1">
      <w:pPr>
        <w:spacing w:after="0"/>
        <w:rPr>
          <w:sz w:val="24"/>
          <w:szCs w:val="24"/>
        </w:rPr>
      </w:pPr>
      <w:bookmarkStart w:id="40" w:name="lt_pId043"/>
      <w:r w:rsidRPr="001467FE">
        <w:rPr>
          <w:sz w:val="24"/>
          <w:szCs w:val="24"/>
        </w:rPr>
        <w:t>18</w:t>
      </w:r>
      <w:r w:rsidR="00B64C24">
        <w:rPr>
          <w:sz w:val="24"/>
          <w:szCs w:val="24"/>
        </w:rPr>
        <w:t xml:space="preserve"> février : réunions des comités</w:t>
      </w:r>
      <w:r w:rsidRPr="001467FE">
        <w:rPr>
          <w:sz w:val="24"/>
          <w:szCs w:val="24"/>
        </w:rPr>
        <w:t xml:space="preserve">, </w:t>
      </w:r>
      <w:r w:rsidR="00B64C24">
        <w:rPr>
          <w:sz w:val="24"/>
          <w:szCs w:val="24"/>
        </w:rPr>
        <w:t xml:space="preserve">de </w:t>
      </w:r>
      <w:r w:rsidRPr="001467FE">
        <w:rPr>
          <w:sz w:val="24"/>
          <w:szCs w:val="24"/>
        </w:rPr>
        <w:t>9</w:t>
      </w:r>
      <w:r w:rsidR="00B64C24">
        <w:rPr>
          <w:sz w:val="24"/>
          <w:szCs w:val="24"/>
        </w:rPr>
        <w:t xml:space="preserve"> h à 16 h </w:t>
      </w:r>
      <w:r w:rsidRPr="001467FE">
        <w:rPr>
          <w:sz w:val="24"/>
          <w:szCs w:val="24"/>
        </w:rPr>
        <w:t>45</w:t>
      </w:r>
      <w:bookmarkEnd w:id="40"/>
    </w:p>
    <w:p w:rsidR="005B3AAB" w:rsidRPr="001467FE" w:rsidRDefault="00B64C24" w:rsidP="00BD37E1">
      <w:pPr>
        <w:spacing w:after="0"/>
        <w:rPr>
          <w:sz w:val="24"/>
          <w:szCs w:val="24"/>
        </w:rPr>
      </w:pPr>
      <w:bookmarkStart w:id="41" w:name="lt_pId044"/>
      <w:r>
        <w:rPr>
          <w:sz w:val="24"/>
          <w:szCs w:val="24"/>
        </w:rPr>
        <w:t xml:space="preserve">19 février : </w:t>
      </w:r>
      <w:r w:rsidR="00F6212B" w:rsidRPr="001467FE">
        <w:rPr>
          <w:sz w:val="24"/>
          <w:szCs w:val="24"/>
        </w:rPr>
        <w:t>formation sur les espaces sécuritaires</w:t>
      </w:r>
      <w:bookmarkEnd w:id="41"/>
      <w:r>
        <w:rPr>
          <w:sz w:val="24"/>
          <w:szCs w:val="24"/>
        </w:rPr>
        <w:t xml:space="preserve">, de </w:t>
      </w:r>
      <w:r w:rsidRPr="001467FE">
        <w:rPr>
          <w:sz w:val="24"/>
          <w:szCs w:val="24"/>
        </w:rPr>
        <w:t>9 h à 16 h</w:t>
      </w:r>
    </w:p>
    <w:p w:rsidR="005B3AAB" w:rsidRPr="001467FE" w:rsidRDefault="00F6212B" w:rsidP="00BD37E1">
      <w:pPr>
        <w:spacing w:after="0"/>
        <w:rPr>
          <w:sz w:val="24"/>
          <w:szCs w:val="24"/>
        </w:rPr>
      </w:pPr>
      <w:bookmarkStart w:id="42" w:name="lt_pId045"/>
      <w:r w:rsidRPr="001467FE">
        <w:rPr>
          <w:sz w:val="24"/>
          <w:szCs w:val="24"/>
        </w:rPr>
        <w:t>20 février</w:t>
      </w:r>
      <w:r w:rsidR="00B64C24">
        <w:rPr>
          <w:sz w:val="24"/>
          <w:szCs w:val="24"/>
        </w:rPr>
        <w:t xml:space="preserve"> : </w:t>
      </w:r>
      <w:r w:rsidRPr="001467FE">
        <w:rPr>
          <w:sz w:val="24"/>
          <w:szCs w:val="24"/>
        </w:rPr>
        <w:t>réunion du Conseil</w:t>
      </w:r>
      <w:bookmarkEnd w:id="42"/>
      <w:r w:rsidR="00B64C24">
        <w:rPr>
          <w:sz w:val="24"/>
          <w:szCs w:val="24"/>
        </w:rPr>
        <w:t xml:space="preserve">, </w:t>
      </w:r>
      <w:r w:rsidR="00B64C24" w:rsidRPr="001467FE">
        <w:rPr>
          <w:sz w:val="24"/>
          <w:szCs w:val="24"/>
        </w:rPr>
        <w:t>9 h à 16 h 30</w:t>
      </w:r>
    </w:p>
    <w:p w:rsidR="00B64C24" w:rsidRDefault="00B64C24" w:rsidP="00BD37E1">
      <w:pPr>
        <w:spacing w:after="0"/>
        <w:rPr>
          <w:sz w:val="24"/>
          <w:szCs w:val="24"/>
        </w:rPr>
      </w:pPr>
      <w:r w:rsidRPr="001467FE">
        <w:rPr>
          <w:sz w:val="24"/>
          <w:szCs w:val="24"/>
        </w:rPr>
        <w:t>2</w:t>
      </w:r>
      <w:r>
        <w:rPr>
          <w:sz w:val="24"/>
          <w:szCs w:val="24"/>
        </w:rPr>
        <w:t>1</w:t>
      </w:r>
      <w:r w:rsidRPr="001467FE">
        <w:rPr>
          <w:sz w:val="24"/>
          <w:szCs w:val="24"/>
        </w:rPr>
        <w:t xml:space="preserve"> février</w:t>
      </w:r>
      <w:r>
        <w:rPr>
          <w:sz w:val="24"/>
          <w:szCs w:val="24"/>
        </w:rPr>
        <w:t xml:space="preserve"> : </w:t>
      </w:r>
      <w:r w:rsidRPr="001467FE">
        <w:rPr>
          <w:sz w:val="24"/>
          <w:szCs w:val="24"/>
        </w:rPr>
        <w:t>réunion du Conseil</w:t>
      </w:r>
      <w:r>
        <w:rPr>
          <w:sz w:val="24"/>
          <w:szCs w:val="24"/>
        </w:rPr>
        <w:t xml:space="preserve">, </w:t>
      </w:r>
      <w:r w:rsidRPr="001467FE">
        <w:rPr>
          <w:sz w:val="24"/>
          <w:szCs w:val="24"/>
        </w:rPr>
        <w:t>9 h à 1</w:t>
      </w:r>
      <w:r>
        <w:rPr>
          <w:sz w:val="24"/>
          <w:szCs w:val="24"/>
        </w:rPr>
        <w:t>2 h</w:t>
      </w:r>
    </w:p>
    <w:p w:rsidR="00B64C24" w:rsidRPr="001467FE" w:rsidRDefault="00B64C24" w:rsidP="00BD37E1">
      <w:pPr>
        <w:spacing w:after="0"/>
        <w:rPr>
          <w:sz w:val="24"/>
          <w:szCs w:val="24"/>
        </w:rPr>
      </w:pPr>
    </w:p>
    <w:p w:rsidR="005B3AAB" w:rsidRPr="001467FE" w:rsidRDefault="005B3AAB" w:rsidP="00BD37E1">
      <w:pPr>
        <w:spacing w:after="0"/>
        <w:rPr>
          <w:b/>
          <w:sz w:val="24"/>
          <w:szCs w:val="24"/>
        </w:rPr>
      </w:pPr>
      <w:r w:rsidRPr="001467FE">
        <w:rPr>
          <w:b/>
          <w:sz w:val="24"/>
          <w:szCs w:val="24"/>
        </w:rPr>
        <w:t>3.</w:t>
      </w:r>
      <w:r w:rsidRPr="001467FE">
        <w:rPr>
          <w:sz w:val="24"/>
          <w:szCs w:val="24"/>
        </w:rPr>
        <w:t xml:space="preserve"> </w:t>
      </w:r>
      <w:bookmarkStart w:id="43" w:name="lt_pId048"/>
      <w:r w:rsidR="00F6212B" w:rsidRPr="001467FE">
        <w:rPr>
          <w:b/>
          <w:sz w:val="24"/>
          <w:szCs w:val="24"/>
        </w:rPr>
        <w:t>Ouverture de la séance</w:t>
      </w:r>
      <w:bookmarkEnd w:id="43"/>
    </w:p>
    <w:p w:rsidR="005B3AAB" w:rsidRPr="001467FE" w:rsidRDefault="00F6212B" w:rsidP="00BD37E1">
      <w:pPr>
        <w:spacing w:after="0"/>
        <w:rPr>
          <w:sz w:val="24"/>
          <w:szCs w:val="24"/>
        </w:rPr>
      </w:pPr>
      <w:bookmarkStart w:id="44" w:name="lt_pId049"/>
      <w:r w:rsidRPr="001467FE">
        <w:rPr>
          <w:sz w:val="24"/>
          <w:szCs w:val="24"/>
        </w:rPr>
        <w:t>La réunion commence à 9 h sous la présidence de la VPER.</w:t>
      </w:r>
      <w:bookmarkEnd w:id="44"/>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4. </w:t>
      </w:r>
      <w:bookmarkStart w:id="45" w:name="lt_pId051"/>
      <w:r w:rsidR="00F6212B" w:rsidRPr="001467FE">
        <w:rPr>
          <w:b/>
          <w:sz w:val="24"/>
          <w:szCs w:val="24"/>
        </w:rPr>
        <w:t>Moment de silence</w:t>
      </w:r>
      <w:bookmarkEnd w:id="45"/>
    </w:p>
    <w:p w:rsidR="005B3AAB" w:rsidRPr="001467FE" w:rsidRDefault="00F6212B" w:rsidP="00BD37E1">
      <w:pPr>
        <w:spacing w:after="0"/>
        <w:rPr>
          <w:sz w:val="24"/>
          <w:szCs w:val="24"/>
        </w:rPr>
      </w:pPr>
      <w:bookmarkStart w:id="46" w:name="lt_pId052"/>
      <w:r w:rsidRPr="001467FE">
        <w:rPr>
          <w:sz w:val="24"/>
          <w:szCs w:val="24"/>
        </w:rPr>
        <w:t>On observe un moment de silence à la mémoire de</w:t>
      </w:r>
      <w:r w:rsidR="00B13319">
        <w:rPr>
          <w:sz w:val="24"/>
          <w:szCs w:val="24"/>
        </w:rPr>
        <w:t xml:space="preserve"> diverses</w:t>
      </w:r>
      <w:r w:rsidRPr="001467FE">
        <w:rPr>
          <w:sz w:val="24"/>
          <w:szCs w:val="24"/>
        </w:rPr>
        <w:t xml:space="preserve"> </w:t>
      </w:r>
      <w:r w:rsidR="00B13319">
        <w:rPr>
          <w:sz w:val="24"/>
          <w:szCs w:val="24"/>
        </w:rPr>
        <w:t xml:space="preserve">personnes </w:t>
      </w:r>
      <w:r w:rsidRPr="001467FE">
        <w:rPr>
          <w:sz w:val="24"/>
          <w:szCs w:val="24"/>
        </w:rPr>
        <w:t>qui sont décédé</w:t>
      </w:r>
      <w:r w:rsidR="00B13319">
        <w:rPr>
          <w:sz w:val="24"/>
          <w:szCs w:val="24"/>
        </w:rPr>
        <w:t>e</w:t>
      </w:r>
      <w:r w:rsidRPr="001467FE">
        <w:rPr>
          <w:sz w:val="24"/>
          <w:szCs w:val="24"/>
        </w:rPr>
        <w:t>s depuis la dernière réunion du Conseil.</w:t>
      </w:r>
      <w:bookmarkEnd w:id="46"/>
      <w:r w:rsidR="006D7ED8">
        <w:rPr>
          <w:sz w:val="24"/>
          <w:szCs w:val="24"/>
        </w:rPr>
        <w:t xml:space="preserve"> </w:t>
      </w:r>
      <w:bookmarkStart w:id="47" w:name="lt_pId053"/>
      <w:r w:rsidRPr="001467FE">
        <w:rPr>
          <w:sz w:val="24"/>
          <w:szCs w:val="24"/>
        </w:rPr>
        <w:t>On les énumère pour que leur nom soit consigné au procès-verbal</w:t>
      </w:r>
      <w:bookmarkEnd w:id="47"/>
      <w:r w:rsidR="00B64C24">
        <w:rPr>
          <w:sz w:val="24"/>
          <w:szCs w:val="24"/>
        </w:rPr>
        <w:t> :</w:t>
      </w:r>
    </w:p>
    <w:p w:rsidR="005B3AAB" w:rsidRPr="001467FE" w:rsidRDefault="005B3AAB" w:rsidP="00BD37E1">
      <w:pPr>
        <w:spacing w:after="0" w:line="240" w:lineRule="auto"/>
        <w:rPr>
          <w:rFonts w:ascii="Calibri" w:eastAsia="Times New Roman" w:hAnsi="Calibri" w:cs="Times New Roman"/>
          <w:sz w:val="24"/>
          <w:szCs w:val="24"/>
          <w:lang w:eastAsia="en-CA"/>
        </w:rPr>
      </w:pPr>
      <w:bookmarkStart w:id="48" w:name="lt_pId054"/>
      <w:r w:rsidRPr="001467FE">
        <w:rPr>
          <w:sz w:val="24"/>
          <w:szCs w:val="24"/>
        </w:rPr>
        <w:t xml:space="preserve">- </w:t>
      </w:r>
      <w:r w:rsidRPr="001467FE">
        <w:rPr>
          <w:rFonts w:ascii="Calibri" w:eastAsia="Times New Roman" w:hAnsi="Calibri" w:cs="Times New Roman"/>
          <w:sz w:val="24"/>
          <w:szCs w:val="24"/>
          <w:lang w:eastAsia="en-CA"/>
        </w:rPr>
        <w:t xml:space="preserve">Bill White, </w:t>
      </w:r>
      <w:r w:rsidR="00B64C24">
        <w:rPr>
          <w:rFonts w:ascii="Calibri" w:eastAsia="Times New Roman" w:hAnsi="Calibri" w:cs="Times New Roman"/>
          <w:sz w:val="24"/>
          <w:szCs w:val="24"/>
          <w:lang w:eastAsia="en-CA"/>
        </w:rPr>
        <w:t>frère d’</w:t>
      </w:r>
      <w:r w:rsidRPr="001467FE">
        <w:rPr>
          <w:rFonts w:ascii="Calibri" w:eastAsia="Times New Roman" w:hAnsi="Calibri" w:cs="Times New Roman"/>
          <w:sz w:val="24"/>
          <w:szCs w:val="24"/>
          <w:lang w:eastAsia="en-CA"/>
        </w:rPr>
        <w:t xml:space="preserve">Annette Brown, </w:t>
      </w:r>
      <w:r w:rsidR="00B64C24">
        <w:rPr>
          <w:rFonts w:ascii="Calibri" w:eastAsia="Times New Roman" w:hAnsi="Calibri" w:cs="Times New Roman"/>
          <w:sz w:val="24"/>
          <w:szCs w:val="24"/>
          <w:lang w:eastAsia="en-CA"/>
        </w:rPr>
        <w:t xml:space="preserve">représentante en ressources humaines du SEN et ancienne présidente de la section locale </w:t>
      </w:r>
      <w:r w:rsidRPr="001467FE">
        <w:rPr>
          <w:rFonts w:ascii="Calibri" w:eastAsia="Times New Roman" w:hAnsi="Calibri" w:cs="Times New Roman"/>
          <w:sz w:val="24"/>
          <w:szCs w:val="24"/>
          <w:lang w:eastAsia="en-CA"/>
        </w:rPr>
        <w:t>99104</w:t>
      </w:r>
      <w:bookmarkEnd w:id="48"/>
      <w:r w:rsidR="00B64C24">
        <w:rPr>
          <w:rFonts w:ascii="Calibri" w:eastAsia="Times New Roman" w:hAnsi="Calibri" w:cs="Times New Roman"/>
          <w:sz w:val="24"/>
          <w:szCs w:val="24"/>
          <w:lang w:eastAsia="en-CA"/>
        </w:rPr>
        <w:t xml:space="preserve"> des </w:t>
      </w:r>
      <w:r w:rsidR="00B64C24" w:rsidRPr="00A11EA6">
        <w:rPr>
          <w:rFonts w:ascii="Calibri" w:eastAsia="Times New Roman" w:hAnsi="Calibri" w:cs="Times New Roman"/>
          <w:sz w:val="24"/>
          <w:szCs w:val="24"/>
          <w:lang w:eastAsia="en-CA"/>
        </w:rPr>
        <w:t>Opérations des enquêtes statistiques</w:t>
      </w:r>
      <w:r w:rsidR="00A11EA6" w:rsidRPr="00A11EA6">
        <w:rPr>
          <w:rFonts w:ascii="Calibri" w:eastAsia="Times New Roman" w:hAnsi="Calibri" w:cs="Times New Roman"/>
          <w:sz w:val="24"/>
          <w:szCs w:val="24"/>
          <w:lang w:eastAsia="en-CA"/>
        </w:rPr>
        <w:t>;</w:t>
      </w:r>
    </w:p>
    <w:p w:rsidR="005B3AAB" w:rsidRPr="001467FE" w:rsidRDefault="005B3AAB" w:rsidP="00BD37E1">
      <w:pPr>
        <w:spacing w:after="0" w:line="240" w:lineRule="auto"/>
        <w:rPr>
          <w:rFonts w:ascii="Calibri" w:eastAsia="Times New Roman" w:hAnsi="Calibri" w:cs="Times New Roman"/>
          <w:sz w:val="24"/>
          <w:szCs w:val="24"/>
          <w:lang w:eastAsia="en-CA"/>
        </w:rPr>
      </w:pPr>
      <w:bookmarkStart w:id="49" w:name="lt_pId055"/>
      <w:r w:rsidRPr="001467FE">
        <w:rPr>
          <w:rFonts w:ascii="Calibri" w:eastAsia="Times New Roman" w:hAnsi="Calibri" w:cs="Times New Roman"/>
          <w:sz w:val="24"/>
          <w:szCs w:val="24"/>
          <w:lang w:eastAsia="en-CA"/>
        </w:rPr>
        <w:t>-</w:t>
      </w:r>
      <w:r w:rsidR="006D7ED8">
        <w:rPr>
          <w:rFonts w:ascii="Calibri" w:eastAsia="Times New Roman" w:hAnsi="Calibri" w:cs="Times New Roman"/>
          <w:sz w:val="24"/>
          <w:szCs w:val="24"/>
          <w:lang w:eastAsia="en-CA"/>
        </w:rPr>
        <w:t xml:space="preserve"> </w:t>
      </w:r>
      <w:r w:rsidRPr="001467FE">
        <w:rPr>
          <w:rFonts w:ascii="Calibri" w:eastAsia="Times New Roman" w:hAnsi="Calibri" w:cs="Times New Roman"/>
          <w:sz w:val="24"/>
          <w:szCs w:val="24"/>
          <w:lang w:eastAsia="en-CA"/>
        </w:rPr>
        <w:t>Kevin Ullman</w:t>
      </w:r>
      <w:r w:rsidR="00A11EA6">
        <w:rPr>
          <w:rFonts w:ascii="Calibri" w:eastAsia="Times New Roman" w:hAnsi="Calibri" w:cs="Times New Roman"/>
          <w:sz w:val="24"/>
          <w:szCs w:val="24"/>
          <w:lang w:eastAsia="en-CA"/>
        </w:rPr>
        <w:t>,</w:t>
      </w:r>
      <w:r w:rsidRPr="001467FE">
        <w:rPr>
          <w:rFonts w:ascii="Calibri" w:eastAsia="Times New Roman" w:hAnsi="Calibri" w:cs="Times New Roman"/>
          <w:sz w:val="24"/>
          <w:szCs w:val="24"/>
          <w:lang w:eastAsia="en-CA"/>
        </w:rPr>
        <w:t xml:space="preserve"> membr</w:t>
      </w:r>
      <w:r w:rsidR="00A11EA6">
        <w:rPr>
          <w:rFonts w:ascii="Calibri" w:eastAsia="Times New Roman" w:hAnsi="Calibri" w:cs="Times New Roman"/>
          <w:sz w:val="24"/>
          <w:szCs w:val="24"/>
          <w:lang w:eastAsia="en-CA"/>
        </w:rPr>
        <w:t xml:space="preserve">e de la section locale </w:t>
      </w:r>
      <w:r w:rsidRPr="001467FE">
        <w:rPr>
          <w:rFonts w:ascii="Calibri" w:eastAsia="Times New Roman" w:hAnsi="Calibri" w:cs="Times New Roman"/>
          <w:sz w:val="24"/>
          <w:szCs w:val="24"/>
          <w:lang w:eastAsia="en-CA"/>
        </w:rPr>
        <w:t>80040</w:t>
      </w:r>
      <w:bookmarkEnd w:id="49"/>
      <w:r w:rsidR="00A11EA6">
        <w:rPr>
          <w:rFonts w:ascii="Calibri" w:eastAsia="Times New Roman" w:hAnsi="Calibri" w:cs="Times New Roman"/>
          <w:sz w:val="24"/>
          <w:szCs w:val="24"/>
          <w:lang w:eastAsia="en-CA"/>
        </w:rPr>
        <w:t xml:space="preserve"> à Parcs Canada;</w:t>
      </w:r>
    </w:p>
    <w:p w:rsidR="005B3AAB" w:rsidRPr="001467FE" w:rsidRDefault="005B3AAB" w:rsidP="00BD37E1">
      <w:pPr>
        <w:spacing w:after="0" w:line="240" w:lineRule="auto"/>
        <w:rPr>
          <w:rFonts w:ascii="Calibri" w:eastAsia="Times New Roman" w:hAnsi="Calibri" w:cs="Times New Roman"/>
          <w:sz w:val="24"/>
          <w:szCs w:val="24"/>
          <w:lang w:eastAsia="en-CA"/>
        </w:rPr>
      </w:pPr>
      <w:bookmarkStart w:id="50" w:name="lt_pId056"/>
      <w:r w:rsidRPr="001467FE">
        <w:rPr>
          <w:rFonts w:ascii="Calibri" w:eastAsia="Times New Roman" w:hAnsi="Calibri" w:cs="Times New Roman"/>
          <w:sz w:val="24"/>
          <w:szCs w:val="24"/>
          <w:lang w:eastAsia="en-CA"/>
        </w:rPr>
        <w:t>- Ada Myles, m</w:t>
      </w:r>
      <w:r w:rsidR="00A11EA6">
        <w:rPr>
          <w:rFonts w:ascii="Calibri" w:eastAsia="Times New Roman" w:hAnsi="Calibri" w:cs="Times New Roman"/>
          <w:sz w:val="24"/>
          <w:szCs w:val="24"/>
          <w:lang w:eastAsia="en-CA"/>
        </w:rPr>
        <w:t xml:space="preserve">ère de </w:t>
      </w:r>
      <w:r w:rsidRPr="001467FE">
        <w:rPr>
          <w:rFonts w:ascii="Calibri" w:eastAsia="Times New Roman" w:hAnsi="Calibri" w:cs="Times New Roman"/>
          <w:sz w:val="24"/>
          <w:szCs w:val="24"/>
          <w:lang w:eastAsia="en-CA"/>
        </w:rPr>
        <w:t xml:space="preserve">Dan Critch, </w:t>
      </w:r>
      <w:r w:rsidR="00A11EA6">
        <w:rPr>
          <w:rFonts w:ascii="Calibri" w:eastAsia="Times New Roman" w:hAnsi="Calibri" w:cs="Times New Roman"/>
          <w:sz w:val="24"/>
          <w:szCs w:val="24"/>
          <w:lang w:eastAsia="en-CA"/>
        </w:rPr>
        <w:t xml:space="preserve">membre de la section locale </w:t>
      </w:r>
      <w:r w:rsidR="00A11EA6" w:rsidRPr="001467FE">
        <w:rPr>
          <w:rFonts w:ascii="Calibri" w:eastAsia="Times New Roman" w:hAnsi="Calibri" w:cs="Times New Roman"/>
          <w:sz w:val="24"/>
          <w:szCs w:val="24"/>
          <w:lang w:eastAsia="en-CA"/>
        </w:rPr>
        <w:t>90265</w:t>
      </w:r>
      <w:r w:rsidR="00A11EA6">
        <w:rPr>
          <w:rFonts w:ascii="Calibri" w:eastAsia="Times New Roman" w:hAnsi="Calibri" w:cs="Times New Roman"/>
          <w:sz w:val="24"/>
          <w:szCs w:val="24"/>
          <w:lang w:eastAsia="en-CA"/>
        </w:rPr>
        <w:t xml:space="preserve"> à Parcs Canada, dont il a été longtemps président;</w:t>
      </w:r>
      <w:bookmarkEnd w:id="50"/>
    </w:p>
    <w:p w:rsidR="005B3AAB" w:rsidRPr="001467FE" w:rsidRDefault="005B3AAB" w:rsidP="00BD37E1">
      <w:pPr>
        <w:spacing w:after="0" w:line="240" w:lineRule="auto"/>
        <w:rPr>
          <w:rFonts w:ascii="Calibri" w:eastAsia="Times New Roman" w:hAnsi="Calibri" w:cs="Times New Roman"/>
          <w:sz w:val="24"/>
          <w:szCs w:val="24"/>
          <w:lang w:eastAsia="en-CA"/>
        </w:rPr>
      </w:pPr>
      <w:bookmarkStart w:id="51" w:name="lt_pId057"/>
      <w:r w:rsidRPr="001467FE">
        <w:rPr>
          <w:rFonts w:ascii="Calibri" w:eastAsia="Times New Roman" w:hAnsi="Calibri" w:cs="Times New Roman"/>
          <w:sz w:val="24"/>
          <w:szCs w:val="24"/>
          <w:lang w:eastAsia="en-CA"/>
        </w:rPr>
        <w:t>- Mary Hatcher, m</w:t>
      </w:r>
      <w:r w:rsidR="00A11EA6">
        <w:rPr>
          <w:rFonts w:ascii="Calibri" w:eastAsia="Times New Roman" w:hAnsi="Calibri" w:cs="Times New Roman"/>
          <w:sz w:val="24"/>
          <w:szCs w:val="24"/>
          <w:lang w:eastAsia="en-CA"/>
        </w:rPr>
        <w:t xml:space="preserve">ère de </w:t>
      </w:r>
      <w:r w:rsidRPr="001467FE">
        <w:rPr>
          <w:rFonts w:ascii="Calibri" w:eastAsia="Times New Roman" w:hAnsi="Calibri" w:cs="Times New Roman"/>
          <w:sz w:val="24"/>
          <w:szCs w:val="24"/>
          <w:lang w:eastAsia="en-CA"/>
        </w:rPr>
        <w:t xml:space="preserve">Dwayne Hatcher, </w:t>
      </w:r>
      <w:r w:rsidR="00A11EA6">
        <w:rPr>
          <w:rFonts w:ascii="Calibri" w:eastAsia="Times New Roman" w:hAnsi="Calibri" w:cs="Times New Roman"/>
          <w:sz w:val="24"/>
          <w:szCs w:val="24"/>
          <w:lang w:eastAsia="en-CA"/>
        </w:rPr>
        <w:t xml:space="preserve">trésorier de la section locale </w:t>
      </w:r>
      <w:r w:rsidR="00A11EA6" w:rsidRPr="001467FE">
        <w:rPr>
          <w:rFonts w:ascii="Calibri" w:eastAsia="Times New Roman" w:hAnsi="Calibri" w:cs="Times New Roman"/>
          <w:sz w:val="24"/>
          <w:szCs w:val="24"/>
          <w:lang w:eastAsia="en-CA"/>
        </w:rPr>
        <w:t>90265</w:t>
      </w:r>
      <w:r w:rsidR="00A11EA6">
        <w:rPr>
          <w:rFonts w:ascii="Calibri" w:eastAsia="Times New Roman" w:hAnsi="Calibri" w:cs="Times New Roman"/>
          <w:sz w:val="24"/>
          <w:szCs w:val="24"/>
          <w:lang w:eastAsia="en-CA"/>
        </w:rPr>
        <w:t xml:space="preserve"> à Parcs Canada</w:t>
      </w:r>
      <w:r w:rsidRPr="001467FE">
        <w:rPr>
          <w:rFonts w:ascii="Calibri" w:eastAsia="Times New Roman" w:hAnsi="Calibri" w:cs="Times New Roman"/>
          <w:sz w:val="24"/>
          <w:szCs w:val="24"/>
          <w:lang w:eastAsia="en-CA"/>
        </w:rPr>
        <w:t>.</w:t>
      </w:r>
      <w:bookmarkEnd w:id="51"/>
    </w:p>
    <w:p w:rsidR="00BD37E1" w:rsidRDefault="00BD37E1" w:rsidP="00BD37E1">
      <w:pPr>
        <w:spacing w:after="0"/>
        <w:rPr>
          <w:b/>
          <w:sz w:val="24"/>
          <w:szCs w:val="24"/>
        </w:rPr>
      </w:pPr>
    </w:p>
    <w:p w:rsidR="005B3AAB" w:rsidRPr="001467FE" w:rsidRDefault="00B13319" w:rsidP="00BD37E1">
      <w:pPr>
        <w:spacing w:after="0"/>
        <w:rPr>
          <w:b/>
          <w:sz w:val="24"/>
          <w:szCs w:val="24"/>
        </w:rPr>
      </w:pPr>
      <w:r>
        <w:rPr>
          <w:b/>
          <w:sz w:val="24"/>
          <w:szCs w:val="24"/>
        </w:rPr>
        <w:br w:type="column"/>
      </w:r>
      <w:r w:rsidR="005B3AAB" w:rsidRPr="001467FE">
        <w:rPr>
          <w:b/>
          <w:sz w:val="24"/>
          <w:szCs w:val="24"/>
        </w:rPr>
        <w:t xml:space="preserve">5. </w:t>
      </w:r>
      <w:bookmarkStart w:id="52" w:name="lt_pId059"/>
      <w:r w:rsidR="00F6212B" w:rsidRPr="001467FE">
        <w:rPr>
          <w:b/>
          <w:sz w:val="24"/>
          <w:szCs w:val="24"/>
        </w:rPr>
        <w:t>Déclaration de l’AFPC sur le harcèlement</w:t>
      </w:r>
      <w:bookmarkEnd w:id="52"/>
    </w:p>
    <w:p w:rsidR="005B3AAB" w:rsidRPr="001467FE" w:rsidRDefault="00F6212B" w:rsidP="00BD37E1">
      <w:pPr>
        <w:spacing w:after="0"/>
        <w:rPr>
          <w:sz w:val="24"/>
          <w:szCs w:val="24"/>
        </w:rPr>
      </w:pPr>
      <w:bookmarkStart w:id="53" w:name="lt_pId060"/>
      <w:r w:rsidRPr="001467FE">
        <w:rPr>
          <w:sz w:val="24"/>
          <w:szCs w:val="24"/>
        </w:rPr>
        <w:t xml:space="preserve">La consœur Shanny Doucet et le confrère Wayne Kelley lisent la </w:t>
      </w:r>
      <w:r w:rsidRPr="00273AB1">
        <w:rPr>
          <w:i/>
          <w:sz w:val="24"/>
          <w:szCs w:val="24"/>
        </w:rPr>
        <w:t>Déclaration de principes sur le harcèlement</w:t>
      </w:r>
      <w:r w:rsidRPr="001467FE">
        <w:rPr>
          <w:sz w:val="24"/>
          <w:szCs w:val="24"/>
        </w:rPr>
        <w:t>.</w:t>
      </w:r>
      <w:bookmarkEnd w:id="53"/>
      <w:r w:rsidR="00B13319">
        <w:rPr>
          <w:sz w:val="24"/>
          <w:szCs w:val="24"/>
        </w:rPr>
        <w:t xml:space="preserve"> </w:t>
      </w:r>
      <w:bookmarkStart w:id="54" w:name="lt_pId061"/>
      <w:r w:rsidRPr="001467FE">
        <w:rPr>
          <w:sz w:val="24"/>
          <w:szCs w:val="24"/>
        </w:rPr>
        <w:t xml:space="preserve">La consœur Gaby Lévesque est nommée </w:t>
      </w:r>
      <w:r w:rsidR="00273AB1">
        <w:rPr>
          <w:sz w:val="24"/>
          <w:szCs w:val="24"/>
        </w:rPr>
        <w:t>pour recevoir l</w:t>
      </w:r>
      <w:r w:rsidR="00273AB1" w:rsidRPr="00273AB1">
        <w:rPr>
          <w:sz w:val="24"/>
          <w:szCs w:val="24"/>
        </w:rPr>
        <w:t>es plaintes</w:t>
      </w:r>
      <w:r w:rsidRPr="001467FE">
        <w:rPr>
          <w:sz w:val="24"/>
          <w:szCs w:val="24"/>
        </w:rPr>
        <w:t xml:space="preserve"> cas de harcèlement.</w:t>
      </w:r>
      <w:bookmarkEnd w:id="54"/>
    </w:p>
    <w:p w:rsidR="005B3AAB" w:rsidRPr="001467FE" w:rsidRDefault="005B3AAB" w:rsidP="00BD37E1">
      <w:pPr>
        <w:spacing w:after="0"/>
        <w:rPr>
          <w:b/>
          <w:sz w:val="24"/>
          <w:szCs w:val="24"/>
        </w:rPr>
      </w:pPr>
    </w:p>
    <w:p w:rsidR="005B3AAB" w:rsidRPr="001467FE" w:rsidRDefault="005B3AAB" w:rsidP="00BD37E1">
      <w:pPr>
        <w:spacing w:after="0"/>
        <w:rPr>
          <w:sz w:val="24"/>
          <w:szCs w:val="24"/>
        </w:rPr>
      </w:pPr>
      <w:r w:rsidRPr="001467FE">
        <w:rPr>
          <w:b/>
          <w:sz w:val="24"/>
          <w:szCs w:val="24"/>
        </w:rPr>
        <w:t xml:space="preserve">6. </w:t>
      </w:r>
      <w:bookmarkStart w:id="55" w:name="lt_pId063"/>
      <w:r w:rsidR="00F6212B" w:rsidRPr="001467FE">
        <w:rPr>
          <w:b/>
          <w:sz w:val="24"/>
          <w:szCs w:val="24"/>
        </w:rPr>
        <w:t>Adoption de l’ordre du jour</w:t>
      </w:r>
      <w:bookmarkEnd w:id="55"/>
      <w:r w:rsidRPr="001467FE">
        <w:rPr>
          <w:sz w:val="24"/>
          <w:szCs w:val="24"/>
        </w:rPr>
        <w:t xml:space="preserve"> </w:t>
      </w:r>
    </w:p>
    <w:p w:rsidR="005B3AAB" w:rsidRPr="001467FE" w:rsidRDefault="00F6212B" w:rsidP="00BD37E1">
      <w:pPr>
        <w:spacing w:after="0"/>
        <w:rPr>
          <w:sz w:val="24"/>
          <w:szCs w:val="24"/>
        </w:rPr>
      </w:pPr>
      <w:bookmarkStart w:id="56" w:name="lt_pId064"/>
      <w:r w:rsidRPr="001467FE">
        <w:rPr>
          <w:sz w:val="24"/>
          <w:szCs w:val="24"/>
        </w:rPr>
        <w:t xml:space="preserve">L’ordre du jour est </w:t>
      </w:r>
      <w:r w:rsidR="00273AB1">
        <w:rPr>
          <w:sz w:val="24"/>
          <w:szCs w:val="24"/>
        </w:rPr>
        <w:t xml:space="preserve">révisé </w:t>
      </w:r>
      <w:r w:rsidRPr="001467FE">
        <w:rPr>
          <w:sz w:val="24"/>
          <w:szCs w:val="24"/>
        </w:rPr>
        <w:t>et adopté.</w:t>
      </w:r>
      <w:bookmarkEnd w:id="56"/>
    </w:p>
    <w:p w:rsidR="005B3AAB" w:rsidRPr="001467FE" w:rsidRDefault="005B3AAB" w:rsidP="00BD37E1">
      <w:pPr>
        <w:spacing w:after="0"/>
        <w:rPr>
          <w:sz w:val="24"/>
          <w:szCs w:val="24"/>
        </w:rPr>
      </w:pPr>
    </w:p>
    <w:p w:rsidR="005B3AAB" w:rsidRPr="001467FE" w:rsidRDefault="00A11EA6" w:rsidP="00BD37E1">
      <w:pPr>
        <w:spacing w:after="0"/>
        <w:rPr>
          <w:sz w:val="24"/>
          <w:szCs w:val="24"/>
        </w:rPr>
      </w:pPr>
      <w:bookmarkStart w:id="57" w:name="lt_pId065"/>
      <w:r>
        <w:rPr>
          <w:sz w:val="24"/>
          <w:szCs w:val="24"/>
        </w:rPr>
        <w:t xml:space="preserve">On a retiré le point </w:t>
      </w:r>
      <w:r w:rsidR="005B3AAB" w:rsidRPr="001467FE">
        <w:rPr>
          <w:sz w:val="24"/>
          <w:szCs w:val="24"/>
        </w:rPr>
        <w:t>19 (</w:t>
      </w:r>
      <w:r>
        <w:rPr>
          <w:sz w:val="24"/>
          <w:szCs w:val="24"/>
        </w:rPr>
        <w:t>sur les responsabilités des présidents et présidentes des comités du Conseil) et ajout</w:t>
      </w:r>
      <w:r w:rsidR="00273AB1">
        <w:rPr>
          <w:sz w:val="24"/>
          <w:szCs w:val="24"/>
        </w:rPr>
        <w:t>é</w:t>
      </w:r>
      <w:r>
        <w:rPr>
          <w:sz w:val="24"/>
          <w:szCs w:val="24"/>
        </w:rPr>
        <w:t xml:space="preserve"> les sujets suivants sous la rubrique « Autres » </w:t>
      </w:r>
      <w:r w:rsidR="005B3AAB" w:rsidRPr="001467FE">
        <w:rPr>
          <w:sz w:val="24"/>
          <w:szCs w:val="24"/>
        </w:rPr>
        <w:t>:</w:t>
      </w:r>
      <w:bookmarkEnd w:id="57"/>
    </w:p>
    <w:p w:rsidR="005B3AAB" w:rsidRPr="001467FE" w:rsidRDefault="00F6212B" w:rsidP="00BD37E1">
      <w:pPr>
        <w:pStyle w:val="ListParagraph"/>
        <w:numPr>
          <w:ilvl w:val="0"/>
          <w:numId w:val="1"/>
        </w:numPr>
        <w:spacing w:after="0"/>
        <w:rPr>
          <w:sz w:val="24"/>
          <w:szCs w:val="24"/>
        </w:rPr>
      </w:pPr>
      <w:bookmarkStart w:id="58" w:name="lt_pId066"/>
      <w:r w:rsidRPr="001467FE">
        <w:rPr>
          <w:sz w:val="24"/>
          <w:szCs w:val="24"/>
        </w:rPr>
        <w:t>Communication</w:t>
      </w:r>
      <w:bookmarkEnd w:id="58"/>
      <w:r w:rsidR="005B3AAB" w:rsidRPr="001467FE">
        <w:rPr>
          <w:sz w:val="24"/>
          <w:szCs w:val="24"/>
        </w:rPr>
        <w:t xml:space="preserve"> </w:t>
      </w:r>
    </w:p>
    <w:p w:rsidR="005B3AAB" w:rsidRPr="001467FE" w:rsidRDefault="00F6212B" w:rsidP="00BD37E1">
      <w:pPr>
        <w:pStyle w:val="ListParagraph"/>
        <w:numPr>
          <w:ilvl w:val="0"/>
          <w:numId w:val="1"/>
        </w:numPr>
        <w:spacing w:after="0"/>
        <w:rPr>
          <w:sz w:val="24"/>
          <w:szCs w:val="24"/>
        </w:rPr>
      </w:pPr>
      <w:bookmarkStart w:id="59" w:name="lt_pId067"/>
      <w:r w:rsidRPr="001467FE">
        <w:rPr>
          <w:sz w:val="24"/>
          <w:szCs w:val="24"/>
        </w:rPr>
        <w:t>Dotation en personnel</w:t>
      </w:r>
      <w:bookmarkEnd w:id="59"/>
    </w:p>
    <w:p w:rsidR="00B13319" w:rsidRDefault="00B13319" w:rsidP="00BD37E1">
      <w:pPr>
        <w:spacing w:after="0"/>
        <w:rPr>
          <w:sz w:val="24"/>
          <w:szCs w:val="24"/>
        </w:rPr>
      </w:pPr>
      <w:bookmarkStart w:id="60" w:name="lt_pId068"/>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DE10C0">
        <w:rPr>
          <w:sz w:val="24"/>
          <w:szCs w:val="24"/>
        </w:rPr>
        <w:t>l</w:t>
      </w:r>
      <w:r>
        <w:rPr>
          <w:sz w:val="24"/>
          <w:szCs w:val="24"/>
        </w:rPr>
        <w:t>e</w:t>
      </w:r>
      <w:r w:rsidR="005779F4">
        <w:rPr>
          <w:sz w:val="24"/>
          <w:szCs w:val="24"/>
        </w:rPr>
        <w:t>s</w:t>
      </w:r>
      <w:r>
        <w:rPr>
          <w:sz w:val="24"/>
          <w:szCs w:val="24"/>
        </w:rPr>
        <w:t xml:space="preserve"> confrère</w:t>
      </w:r>
      <w:r w:rsidR="005779F4">
        <w:rPr>
          <w:sz w:val="24"/>
          <w:szCs w:val="24"/>
        </w:rPr>
        <w:t>s</w:t>
      </w:r>
      <w:r>
        <w:rPr>
          <w:sz w:val="24"/>
          <w:szCs w:val="24"/>
        </w:rPr>
        <w:t xml:space="preserve"> </w:t>
      </w:r>
      <w:r w:rsidR="005B3AAB" w:rsidRPr="001467FE">
        <w:rPr>
          <w:sz w:val="24"/>
          <w:szCs w:val="24"/>
        </w:rPr>
        <w:t>Lansdell</w:t>
      </w:r>
      <w:r w:rsidR="005779F4">
        <w:rPr>
          <w:sz w:val="24"/>
          <w:szCs w:val="24"/>
        </w:rPr>
        <w:t xml:space="preserve"> </w:t>
      </w:r>
      <w:r w:rsidR="005B3AAB" w:rsidRPr="001467FE">
        <w:rPr>
          <w:sz w:val="24"/>
          <w:szCs w:val="24"/>
        </w:rPr>
        <w:t>/ LeBlanc</w:t>
      </w:r>
      <w:bookmarkEnd w:id="60"/>
    </w:p>
    <w:p w:rsidR="005B3AAB" w:rsidRPr="001467FE" w:rsidRDefault="00F6212B" w:rsidP="00BD37E1">
      <w:pPr>
        <w:spacing w:after="0"/>
        <w:rPr>
          <w:b/>
          <w:i/>
          <w:sz w:val="24"/>
          <w:szCs w:val="24"/>
        </w:rPr>
      </w:pPr>
      <w:bookmarkStart w:id="61" w:name="lt_pId069"/>
      <w:r w:rsidRPr="001467FE">
        <w:rPr>
          <w:b/>
          <w:i/>
          <w:sz w:val="24"/>
          <w:szCs w:val="24"/>
        </w:rPr>
        <w:t>Motion adoptée</w:t>
      </w:r>
      <w:bookmarkEnd w:id="61"/>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7. </w:t>
      </w:r>
      <w:bookmarkStart w:id="62" w:name="lt_pId071"/>
      <w:r w:rsidR="00F6212B" w:rsidRPr="001467FE">
        <w:rPr>
          <w:b/>
          <w:sz w:val="24"/>
          <w:szCs w:val="24"/>
        </w:rPr>
        <w:t>Examen du procès-verbal</w:t>
      </w:r>
      <w:bookmarkEnd w:id="62"/>
      <w:r w:rsidRPr="001467FE">
        <w:rPr>
          <w:b/>
          <w:sz w:val="24"/>
          <w:szCs w:val="24"/>
        </w:rPr>
        <w:t xml:space="preserve"> </w:t>
      </w:r>
    </w:p>
    <w:p w:rsidR="005B3AAB" w:rsidRPr="001467FE" w:rsidRDefault="00F6212B" w:rsidP="00BD37E1">
      <w:pPr>
        <w:spacing w:after="0"/>
        <w:rPr>
          <w:sz w:val="24"/>
          <w:szCs w:val="24"/>
        </w:rPr>
      </w:pPr>
      <w:bookmarkStart w:id="63" w:name="lt_pId072"/>
      <w:r w:rsidRPr="001467FE">
        <w:rPr>
          <w:sz w:val="24"/>
          <w:szCs w:val="24"/>
        </w:rPr>
        <w:t>Examen du procès-verbal de la réunion précédente qui a eu lieu du 12 au 15 novembre 2015.</w:t>
      </w:r>
      <w:bookmarkEnd w:id="63"/>
    </w:p>
    <w:p w:rsidR="005B3AAB" w:rsidRPr="001467FE" w:rsidRDefault="005B3AAB" w:rsidP="00BD37E1">
      <w:pPr>
        <w:spacing w:after="0"/>
        <w:rPr>
          <w:sz w:val="24"/>
          <w:szCs w:val="24"/>
        </w:rPr>
      </w:pPr>
    </w:p>
    <w:p w:rsidR="005B3AAB" w:rsidRPr="001467FE" w:rsidRDefault="00A11EA6" w:rsidP="00BD37E1">
      <w:pPr>
        <w:spacing w:after="0"/>
        <w:rPr>
          <w:sz w:val="24"/>
          <w:szCs w:val="24"/>
        </w:rPr>
      </w:pPr>
      <w:bookmarkStart w:id="64" w:name="lt_pId073"/>
      <w:r>
        <w:rPr>
          <w:sz w:val="24"/>
          <w:szCs w:val="24"/>
        </w:rPr>
        <w:t>P/A</w:t>
      </w:r>
      <w:r w:rsidR="005B3AAB" w:rsidRPr="001467FE">
        <w:rPr>
          <w:sz w:val="24"/>
          <w:szCs w:val="24"/>
        </w:rPr>
        <w:t xml:space="preserve"> </w:t>
      </w:r>
      <w:r w:rsidR="00DE10C0">
        <w:rPr>
          <w:sz w:val="24"/>
          <w:szCs w:val="24"/>
        </w:rPr>
        <w:t>l</w:t>
      </w:r>
      <w:r w:rsidR="005779F4">
        <w:rPr>
          <w:sz w:val="24"/>
          <w:szCs w:val="24"/>
        </w:rPr>
        <w:t>a cons</w:t>
      </w:r>
      <w:r w:rsidR="00100D8D">
        <w:rPr>
          <w:sz w:val="24"/>
          <w:szCs w:val="24"/>
        </w:rPr>
        <w:t>œ</w:t>
      </w:r>
      <w:r w:rsidR="005779F4">
        <w:rPr>
          <w:sz w:val="24"/>
          <w:szCs w:val="24"/>
        </w:rPr>
        <w:t xml:space="preserve">ur </w:t>
      </w:r>
      <w:r w:rsidR="005B3AAB" w:rsidRPr="001467FE">
        <w:rPr>
          <w:sz w:val="24"/>
          <w:szCs w:val="24"/>
        </w:rPr>
        <w:t>Doucet</w:t>
      </w:r>
      <w:r w:rsidR="005779F4">
        <w:rPr>
          <w:sz w:val="24"/>
          <w:szCs w:val="24"/>
        </w:rPr>
        <w:t xml:space="preserve"> </w:t>
      </w:r>
      <w:r w:rsidR="005B3AAB" w:rsidRPr="001467FE">
        <w:rPr>
          <w:sz w:val="24"/>
          <w:szCs w:val="24"/>
        </w:rPr>
        <w:t>/</w:t>
      </w:r>
      <w:r w:rsidR="005779F4">
        <w:rPr>
          <w:sz w:val="24"/>
          <w:szCs w:val="24"/>
        </w:rPr>
        <w:t xml:space="preserve"> le confrère</w:t>
      </w:r>
      <w:r w:rsidR="005B3AAB" w:rsidRPr="001467FE">
        <w:rPr>
          <w:sz w:val="24"/>
          <w:szCs w:val="24"/>
        </w:rPr>
        <w:t xml:space="preserve"> Oldford</w:t>
      </w:r>
      <w:bookmarkEnd w:id="64"/>
    </w:p>
    <w:p w:rsidR="005B3AAB" w:rsidRPr="001467FE" w:rsidRDefault="00F6212B" w:rsidP="00BD37E1">
      <w:pPr>
        <w:spacing w:after="0"/>
        <w:rPr>
          <w:b/>
          <w:i/>
          <w:sz w:val="24"/>
          <w:szCs w:val="24"/>
        </w:rPr>
      </w:pPr>
      <w:bookmarkStart w:id="65" w:name="lt_pId074"/>
      <w:r w:rsidRPr="001467FE">
        <w:rPr>
          <w:b/>
          <w:i/>
          <w:sz w:val="24"/>
          <w:szCs w:val="24"/>
        </w:rPr>
        <w:t>Motion adoptée</w:t>
      </w:r>
      <w:bookmarkEnd w:id="65"/>
    </w:p>
    <w:p w:rsidR="005B3AAB" w:rsidRPr="001467FE" w:rsidRDefault="005B3AAB"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8. </w:t>
      </w:r>
      <w:bookmarkStart w:id="66" w:name="lt_pId076"/>
      <w:r w:rsidR="004B4485">
        <w:rPr>
          <w:b/>
          <w:sz w:val="24"/>
          <w:szCs w:val="24"/>
        </w:rPr>
        <w:t xml:space="preserve">Observations de </w:t>
      </w:r>
      <w:r w:rsidR="00F6212B" w:rsidRPr="001467FE">
        <w:rPr>
          <w:b/>
          <w:sz w:val="24"/>
          <w:szCs w:val="24"/>
        </w:rPr>
        <w:t>la VPER</w:t>
      </w:r>
      <w:bookmarkEnd w:id="66"/>
    </w:p>
    <w:p w:rsidR="005B3AAB" w:rsidRPr="001467FE" w:rsidRDefault="00F6212B" w:rsidP="00BD37E1">
      <w:pPr>
        <w:spacing w:after="0"/>
        <w:rPr>
          <w:sz w:val="24"/>
          <w:szCs w:val="24"/>
        </w:rPr>
      </w:pPr>
      <w:bookmarkStart w:id="67" w:name="lt_pId077"/>
      <w:r w:rsidRPr="001467FE">
        <w:rPr>
          <w:sz w:val="24"/>
          <w:szCs w:val="24"/>
        </w:rPr>
        <w:t>La consœur Baldwin souligne que la consœur Nathalie Paulin est encore en congé de maladie.</w:t>
      </w:r>
      <w:bookmarkEnd w:id="67"/>
      <w:r w:rsidR="005B3AAB" w:rsidRPr="001467FE">
        <w:rPr>
          <w:sz w:val="24"/>
          <w:szCs w:val="24"/>
        </w:rPr>
        <w:t xml:space="preserve"> </w:t>
      </w:r>
      <w:r w:rsidR="005779F4">
        <w:rPr>
          <w:sz w:val="24"/>
          <w:szCs w:val="24"/>
        </w:rPr>
        <w:t xml:space="preserve">La </w:t>
      </w:r>
      <w:bookmarkStart w:id="68" w:name="lt_pId078"/>
      <w:r w:rsidR="00100D8D">
        <w:rPr>
          <w:sz w:val="24"/>
          <w:szCs w:val="24"/>
        </w:rPr>
        <w:t xml:space="preserve">consœur </w:t>
      </w:r>
      <w:r w:rsidR="005B3AAB" w:rsidRPr="001467FE">
        <w:rPr>
          <w:sz w:val="24"/>
          <w:szCs w:val="24"/>
        </w:rPr>
        <w:t xml:space="preserve">Bembridge </w:t>
      </w:r>
      <w:r w:rsidR="005779F4">
        <w:rPr>
          <w:sz w:val="24"/>
          <w:szCs w:val="24"/>
        </w:rPr>
        <w:t xml:space="preserve">est absente en raison d’une obligation familiale. Enfin, le confrère </w:t>
      </w:r>
      <w:bookmarkStart w:id="69" w:name="lt_pId079"/>
      <w:bookmarkEnd w:id="68"/>
      <w:r w:rsidR="005B3AAB" w:rsidRPr="001467FE">
        <w:rPr>
          <w:sz w:val="24"/>
          <w:szCs w:val="24"/>
        </w:rPr>
        <w:t xml:space="preserve">Bill Bennett </w:t>
      </w:r>
      <w:r w:rsidR="005779F4">
        <w:rPr>
          <w:sz w:val="24"/>
          <w:szCs w:val="24"/>
        </w:rPr>
        <w:t xml:space="preserve">se remet d’une chirurgie. On fera circuler une carte pour ce dernier, et la </w:t>
      </w:r>
      <w:bookmarkStart w:id="70" w:name="lt_pId080"/>
      <w:bookmarkEnd w:id="69"/>
      <w:r w:rsidR="00100D8D">
        <w:rPr>
          <w:sz w:val="24"/>
          <w:szCs w:val="24"/>
        </w:rPr>
        <w:t xml:space="preserve">consœur </w:t>
      </w:r>
      <w:r w:rsidR="005B3AAB" w:rsidRPr="001467FE">
        <w:rPr>
          <w:sz w:val="24"/>
          <w:szCs w:val="24"/>
        </w:rPr>
        <w:t xml:space="preserve">Decker </w:t>
      </w:r>
      <w:r w:rsidR="005779F4">
        <w:rPr>
          <w:sz w:val="24"/>
          <w:szCs w:val="24"/>
        </w:rPr>
        <w:t>offre d’aller lui porter.</w:t>
      </w:r>
      <w:bookmarkEnd w:id="70"/>
    </w:p>
    <w:p w:rsidR="00BD37E1" w:rsidRDefault="00BD37E1" w:rsidP="00BD37E1">
      <w:pPr>
        <w:spacing w:after="0"/>
        <w:rPr>
          <w:sz w:val="24"/>
          <w:szCs w:val="24"/>
          <w:u w:val="single"/>
        </w:rPr>
      </w:pPr>
      <w:bookmarkStart w:id="71" w:name="lt_pId081"/>
    </w:p>
    <w:p w:rsidR="005B3AAB" w:rsidRPr="001467FE" w:rsidRDefault="00F6212B" w:rsidP="00BD37E1">
      <w:pPr>
        <w:spacing w:after="0"/>
        <w:rPr>
          <w:sz w:val="24"/>
          <w:szCs w:val="24"/>
          <w:u w:val="single"/>
        </w:rPr>
      </w:pPr>
      <w:r w:rsidRPr="001467FE">
        <w:rPr>
          <w:sz w:val="24"/>
          <w:szCs w:val="24"/>
          <w:u w:val="single"/>
        </w:rPr>
        <w:t>Mois de l’histoire des Noirs</w:t>
      </w:r>
      <w:bookmarkEnd w:id="71"/>
    </w:p>
    <w:p w:rsidR="005B3AAB" w:rsidRPr="005779F4" w:rsidRDefault="005779F4" w:rsidP="00BD37E1">
      <w:pPr>
        <w:spacing w:after="0"/>
        <w:rPr>
          <w:sz w:val="24"/>
          <w:szCs w:val="24"/>
          <w:u w:val="single"/>
        </w:rPr>
      </w:pPr>
      <w:bookmarkStart w:id="72" w:name="lt_pId082"/>
      <w:r>
        <w:rPr>
          <w:sz w:val="24"/>
          <w:szCs w:val="24"/>
        </w:rPr>
        <w:t xml:space="preserve">La </w:t>
      </w:r>
      <w:r w:rsidR="00100D8D">
        <w:rPr>
          <w:sz w:val="24"/>
          <w:szCs w:val="24"/>
        </w:rPr>
        <w:t xml:space="preserve">consœur </w:t>
      </w:r>
      <w:r w:rsidR="005B3AAB" w:rsidRPr="001467FE">
        <w:rPr>
          <w:sz w:val="24"/>
          <w:szCs w:val="24"/>
        </w:rPr>
        <w:t xml:space="preserve">Baldwin </w:t>
      </w:r>
      <w:r>
        <w:rPr>
          <w:sz w:val="24"/>
          <w:szCs w:val="24"/>
        </w:rPr>
        <w:t>nous rappelle que février est le</w:t>
      </w:r>
      <w:r w:rsidRPr="005779F4">
        <w:rPr>
          <w:sz w:val="24"/>
          <w:szCs w:val="24"/>
        </w:rPr>
        <w:t xml:space="preserve"> Mois de l’histoire des Noirs</w:t>
      </w:r>
      <w:r w:rsidR="005B3AAB" w:rsidRPr="001467FE">
        <w:rPr>
          <w:sz w:val="24"/>
          <w:szCs w:val="24"/>
        </w:rPr>
        <w:t>.</w:t>
      </w:r>
      <w:bookmarkEnd w:id="72"/>
      <w:r w:rsidR="005B3AAB" w:rsidRPr="001467FE">
        <w:rPr>
          <w:sz w:val="24"/>
          <w:szCs w:val="24"/>
        </w:rPr>
        <w:t xml:space="preserve"> </w:t>
      </w:r>
      <w:bookmarkStart w:id="73" w:name="lt_pId083"/>
      <w:r>
        <w:rPr>
          <w:sz w:val="24"/>
          <w:szCs w:val="24"/>
        </w:rPr>
        <w:t xml:space="preserve">L’AFPC, solidaire avec les Noirs dans leurs luttes, rend hommage aux </w:t>
      </w:r>
      <w:r w:rsidRPr="001467FE">
        <w:rPr>
          <w:sz w:val="24"/>
          <w:szCs w:val="24"/>
        </w:rPr>
        <w:t xml:space="preserve">Noirs et </w:t>
      </w:r>
      <w:r>
        <w:rPr>
          <w:sz w:val="24"/>
          <w:szCs w:val="24"/>
        </w:rPr>
        <w:t xml:space="preserve">aux </w:t>
      </w:r>
      <w:r w:rsidRPr="001467FE">
        <w:rPr>
          <w:sz w:val="24"/>
          <w:szCs w:val="24"/>
        </w:rPr>
        <w:t xml:space="preserve">personnes d’ascendance africaine </w:t>
      </w:r>
      <w:r>
        <w:rPr>
          <w:sz w:val="24"/>
          <w:szCs w:val="24"/>
        </w:rPr>
        <w:t>pour leurs i</w:t>
      </w:r>
      <w:r w:rsidR="00F6212B" w:rsidRPr="001467FE">
        <w:rPr>
          <w:sz w:val="24"/>
          <w:szCs w:val="24"/>
        </w:rPr>
        <w:t>mportante</w:t>
      </w:r>
      <w:r>
        <w:rPr>
          <w:sz w:val="24"/>
          <w:szCs w:val="24"/>
        </w:rPr>
        <w:t>s</w:t>
      </w:r>
      <w:r w:rsidR="00F6212B" w:rsidRPr="001467FE">
        <w:rPr>
          <w:sz w:val="24"/>
          <w:szCs w:val="24"/>
        </w:rPr>
        <w:t xml:space="preserve"> contribution</w:t>
      </w:r>
      <w:r>
        <w:rPr>
          <w:sz w:val="24"/>
          <w:szCs w:val="24"/>
        </w:rPr>
        <w:t>s</w:t>
      </w:r>
      <w:r w:rsidR="00F6212B" w:rsidRPr="001467FE">
        <w:rPr>
          <w:sz w:val="24"/>
          <w:szCs w:val="24"/>
        </w:rPr>
        <w:t xml:space="preserve"> à la société </w:t>
      </w:r>
      <w:r>
        <w:rPr>
          <w:sz w:val="24"/>
          <w:szCs w:val="24"/>
        </w:rPr>
        <w:t xml:space="preserve">d’hier et d’aujourd’hui. </w:t>
      </w:r>
      <w:bookmarkStart w:id="74" w:name="lt_pId084"/>
      <w:bookmarkEnd w:id="73"/>
      <w:r>
        <w:rPr>
          <w:sz w:val="24"/>
          <w:szCs w:val="24"/>
        </w:rPr>
        <w:t>À</w:t>
      </w:r>
      <w:r w:rsidR="005B3AAB" w:rsidRPr="001467FE">
        <w:rPr>
          <w:sz w:val="24"/>
          <w:szCs w:val="24"/>
        </w:rPr>
        <w:t xml:space="preserve"> Halifax, </w:t>
      </w:r>
      <w:r>
        <w:rPr>
          <w:sz w:val="24"/>
          <w:szCs w:val="24"/>
        </w:rPr>
        <w:t xml:space="preserve">le Comité des droits de la personne et le Comité régional des femmes ont organisé une activité le </w:t>
      </w:r>
      <w:r w:rsidR="005B3AAB" w:rsidRPr="001467FE">
        <w:rPr>
          <w:sz w:val="24"/>
          <w:szCs w:val="24"/>
        </w:rPr>
        <w:t xml:space="preserve">17 </w:t>
      </w:r>
      <w:r>
        <w:rPr>
          <w:sz w:val="24"/>
          <w:szCs w:val="24"/>
        </w:rPr>
        <w:t>février pour célébrer le</w:t>
      </w:r>
      <w:r w:rsidRPr="005779F4">
        <w:rPr>
          <w:sz w:val="24"/>
          <w:szCs w:val="24"/>
        </w:rPr>
        <w:t xml:space="preserve"> Mois de l’histoire des Noirs</w:t>
      </w:r>
      <w:r w:rsidR="005B3AAB" w:rsidRPr="001467FE">
        <w:rPr>
          <w:sz w:val="24"/>
          <w:szCs w:val="24"/>
        </w:rPr>
        <w:t>.</w:t>
      </w:r>
      <w:bookmarkEnd w:id="74"/>
    </w:p>
    <w:p w:rsidR="00BD37E1" w:rsidRDefault="00BD37E1" w:rsidP="00BD37E1">
      <w:pPr>
        <w:spacing w:after="0"/>
        <w:rPr>
          <w:sz w:val="24"/>
          <w:szCs w:val="24"/>
          <w:u w:val="single"/>
        </w:rPr>
      </w:pPr>
      <w:bookmarkStart w:id="75" w:name="lt_pId085"/>
    </w:p>
    <w:p w:rsidR="005B3AAB" w:rsidRPr="001467FE" w:rsidRDefault="00F6212B" w:rsidP="00BD37E1">
      <w:pPr>
        <w:spacing w:after="0"/>
        <w:rPr>
          <w:sz w:val="24"/>
          <w:szCs w:val="24"/>
          <w:u w:val="single"/>
        </w:rPr>
      </w:pPr>
      <w:r w:rsidRPr="001467FE">
        <w:rPr>
          <w:sz w:val="24"/>
          <w:szCs w:val="24"/>
          <w:u w:val="single"/>
        </w:rPr>
        <w:t>Journée internationale de la femme</w:t>
      </w:r>
      <w:bookmarkEnd w:id="75"/>
    </w:p>
    <w:p w:rsidR="005B3AAB" w:rsidRPr="001467FE" w:rsidRDefault="005779F4" w:rsidP="00BD37E1">
      <w:pPr>
        <w:spacing w:after="0"/>
        <w:rPr>
          <w:sz w:val="24"/>
          <w:szCs w:val="24"/>
        </w:rPr>
      </w:pPr>
      <w:bookmarkStart w:id="76" w:name="lt_pId086"/>
      <w:r>
        <w:rPr>
          <w:sz w:val="24"/>
          <w:szCs w:val="24"/>
        </w:rPr>
        <w:t xml:space="preserve">Le 8 mars est la </w:t>
      </w:r>
      <w:r w:rsidRPr="005779F4">
        <w:rPr>
          <w:sz w:val="24"/>
          <w:szCs w:val="24"/>
        </w:rPr>
        <w:t>Journée internationale de la femme</w:t>
      </w:r>
      <w:r w:rsidR="005B3AAB" w:rsidRPr="001467FE">
        <w:rPr>
          <w:sz w:val="24"/>
          <w:szCs w:val="24"/>
        </w:rPr>
        <w:t>.</w:t>
      </w:r>
      <w:bookmarkEnd w:id="76"/>
      <w:r w:rsidR="005B3AAB" w:rsidRPr="001467FE">
        <w:rPr>
          <w:sz w:val="24"/>
          <w:szCs w:val="24"/>
        </w:rPr>
        <w:t xml:space="preserve"> </w:t>
      </w:r>
      <w:bookmarkStart w:id="77" w:name="lt_pId087"/>
      <w:r>
        <w:rPr>
          <w:sz w:val="24"/>
          <w:szCs w:val="24"/>
        </w:rPr>
        <w:t>Pour la première fois, l’AFPC –</w:t>
      </w:r>
      <w:r w:rsidR="005B3AAB" w:rsidRPr="001467FE">
        <w:rPr>
          <w:sz w:val="24"/>
          <w:szCs w:val="24"/>
        </w:rPr>
        <w:t xml:space="preserve"> Atlanti</w:t>
      </w:r>
      <w:r>
        <w:rPr>
          <w:sz w:val="24"/>
          <w:szCs w:val="24"/>
        </w:rPr>
        <w:t xml:space="preserve">que diffusera des annonces à la radio à </w:t>
      </w:r>
      <w:r w:rsidR="005B3AAB" w:rsidRPr="001467FE">
        <w:rPr>
          <w:sz w:val="24"/>
          <w:szCs w:val="24"/>
        </w:rPr>
        <w:t xml:space="preserve">Halifax </w:t>
      </w:r>
      <w:r>
        <w:rPr>
          <w:sz w:val="24"/>
          <w:szCs w:val="24"/>
        </w:rPr>
        <w:t xml:space="preserve">et à </w:t>
      </w:r>
      <w:r w:rsidR="005B3AAB" w:rsidRPr="001467FE">
        <w:rPr>
          <w:sz w:val="24"/>
          <w:szCs w:val="24"/>
        </w:rPr>
        <w:t xml:space="preserve">St. John’s </w:t>
      </w:r>
      <w:r w:rsidR="00410998">
        <w:rPr>
          <w:sz w:val="24"/>
          <w:szCs w:val="24"/>
        </w:rPr>
        <w:t xml:space="preserve">sur la question de la </w:t>
      </w:r>
      <w:r w:rsidR="00410998" w:rsidRPr="00410998">
        <w:rPr>
          <w:sz w:val="24"/>
          <w:szCs w:val="24"/>
        </w:rPr>
        <w:t>violence conjugale au travail</w:t>
      </w:r>
      <w:r w:rsidR="005B3AAB" w:rsidRPr="001467FE">
        <w:rPr>
          <w:sz w:val="24"/>
          <w:szCs w:val="24"/>
        </w:rPr>
        <w:t>.</w:t>
      </w:r>
      <w:bookmarkEnd w:id="77"/>
    </w:p>
    <w:p w:rsidR="00BD37E1" w:rsidRDefault="00BD37E1" w:rsidP="00BD37E1">
      <w:pPr>
        <w:spacing w:after="0"/>
        <w:rPr>
          <w:sz w:val="24"/>
          <w:szCs w:val="24"/>
          <w:u w:val="single"/>
        </w:rPr>
      </w:pPr>
      <w:bookmarkStart w:id="78" w:name="lt_pId088"/>
    </w:p>
    <w:p w:rsidR="005B3AAB" w:rsidRPr="001467FE" w:rsidRDefault="00F6212B" w:rsidP="00BD37E1">
      <w:pPr>
        <w:spacing w:after="0"/>
        <w:rPr>
          <w:sz w:val="24"/>
          <w:szCs w:val="24"/>
          <w:u w:val="single"/>
        </w:rPr>
      </w:pPr>
      <w:r w:rsidRPr="001467FE">
        <w:rPr>
          <w:sz w:val="24"/>
          <w:szCs w:val="24"/>
          <w:u w:val="single"/>
        </w:rPr>
        <w:t>Campagne de lobbying</w:t>
      </w:r>
      <w:bookmarkEnd w:id="78"/>
    </w:p>
    <w:p w:rsidR="005B3AAB" w:rsidRPr="001467FE" w:rsidRDefault="00410998" w:rsidP="00BD37E1">
      <w:pPr>
        <w:spacing w:after="0"/>
        <w:rPr>
          <w:sz w:val="24"/>
          <w:szCs w:val="24"/>
        </w:rPr>
      </w:pPr>
      <w:bookmarkStart w:id="79" w:name="lt_pId089"/>
      <w:r>
        <w:rPr>
          <w:sz w:val="24"/>
          <w:szCs w:val="24"/>
        </w:rPr>
        <w:t xml:space="preserve">Le CNA a décidé que </w:t>
      </w:r>
      <w:r w:rsidR="00123D03">
        <w:rPr>
          <w:sz w:val="24"/>
          <w:szCs w:val="24"/>
        </w:rPr>
        <w:t>notre campagne de lobbying se concentrera sur le projet de loi C</w:t>
      </w:r>
      <w:r w:rsidR="00123D03">
        <w:rPr>
          <w:sz w:val="24"/>
          <w:szCs w:val="24"/>
        </w:rPr>
        <w:noBreakHyphen/>
      </w:r>
      <w:r w:rsidR="005B3AAB" w:rsidRPr="001467FE">
        <w:rPr>
          <w:sz w:val="24"/>
          <w:szCs w:val="24"/>
        </w:rPr>
        <w:t xml:space="preserve">4 </w:t>
      </w:r>
      <w:r w:rsidR="00123D03">
        <w:rPr>
          <w:sz w:val="24"/>
          <w:szCs w:val="24"/>
        </w:rPr>
        <w:t xml:space="preserve">que le gouvernement conservateur a présenté en </w:t>
      </w:r>
      <w:r w:rsidR="005B3AAB" w:rsidRPr="001467FE">
        <w:rPr>
          <w:sz w:val="24"/>
          <w:szCs w:val="24"/>
        </w:rPr>
        <w:t>2013.</w:t>
      </w:r>
      <w:bookmarkEnd w:id="79"/>
      <w:r w:rsidR="005B3AAB" w:rsidRPr="001467FE">
        <w:rPr>
          <w:sz w:val="24"/>
          <w:szCs w:val="24"/>
        </w:rPr>
        <w:t xml:space="preserve"> </w:t>
      </w:r>
      <w:bookmarkStart w:id="80" w:name="lt_pId090"/>
      <w:r w:rsidR="00123D03">
        <w:rPr>
          <w:sz w:val="24"/>
          <w:szCs w:val="24"/>
        </w:rPr>
        <w:t xml:space="preserve">La </w:t>
      </w:r>
      <w:r w:rsidR="00100D8D">
        <w:rPr>
          <w:sz w:val="24"/>
          <w:szCs w:val="24"/>
        </w:rPr>
        <w:t xml:space="preserve">consœur </w:t>
      </w:r>
      <w:r w:rsidR="005B3AAB" w:rsidRPr="001467FE">
        <w:rPr>
          <w:sz w:val="24"/>
          <w:szCs w:val="24"/>
        </w:rPr>
        <w:t xml:space="preserve">Baldwin </w:t>
      </w:r>
      <w:r w:rsidR="00123D03">
        <w:rPr>
          <w:sz w:val="24"/>
          <w:szCs w:val="24"/>
        </w:rPr>
        <w:t xml:space="preserve">souligne que la trousse de lobbying </w:t>
      </w:r>
      <w:r w:rsidR="00273AB1">
        <w:rPr>
          <w:sz w:val="24"/>
          <w:szCs w:val="24"/>
        </w:rPr>
        <w:t>se trouve dans</w:t>
      </w:r>
      <w:r w:rsidR="00123D03">
        <w:rPr>
          <w:sz w:val="24"/>
          <w:szCs w:val="24"/>
        </w:rPr>
        <w:t xml:space="preserve"> les </w:t>
      </w:r>
      <w:r w:rsidR="005B3AAB" w:rsidRPr="001467FE">
        <w:rPr>
          <w:sz w:val="24"/>
          <w:szCs w:val="24"/>
        </w:rPr>
        <w:t xml:space="preserve">documents </w:t>
      </w:r>
      <w:r w:rsidR="00123D03">
        <w:rPr>
          <w:sz w:val="24"/>
          <w:szCs w:val="24"/>
        </w:rPr>
        <w:t xml:space="preserve">du Conseil et </w:t>
      </w:r>
      <w:r w:rsidR="00273AB1">
        <w:rPr>
          <w:sz w:val="24"/>
          <w:szCs w:val="24"/>
        </w:rPr>
        <w:t xml:space="preserve">qu’elle </w:t>
      </w:r>
      <w:r w:rsidR="00123D03">
        <w:rPr>
          <w:sz w:val="24"/>
          <w:szCs w:val="24"/>
        </w:rPr>
        <w:t>a été envoyée par courriel</w:t>
      </w:r>
      <w:r w:rsidR="005B3AAB" w:rsidRPr="001467FE">
        <w:rPr>
          <w:sz w:val="24"/>
          <w:szCs w:val="24"/>
        </w:rPr>
        <w:t>.</w:t>
      </w:r>
      <w:bookmarkEnd w:id="80"/>
    </w:p>
    <w:p w:rsidR="00B13319" w:rsidRDefault="00B13319" w:rsidP="00BD37E1">
      <w:pPr>
        <w:spacing w:after="0"/>
        <w:rPr>
          <w:sz w:val="24"/>
          <w:szCs w:val="24"/>
        </w:rPr>
      </w:pPr>
      <w:bookmarkStart w:id="81" w:name="lt_pId091"/>
    </w:p>
    <w:p w:rsidR="005B3AAB" w:rsidRPr="001467FE" w:rsidRDefault="00123D03" w:rsidP="00BD37E1">
      <w:pPr>
        <w:spacing w:after="0"/>
        <w:rPr>
          <w:sz w:val="24"/>
          <w:szCs w:val="24"/>
        </w:rPr>
      </w:pPr>
      <w:r>
        <w:rPr>
          <w:sz w:val="24"/>
          <w:szCs w:val="24"/>
        </w:rPr>
        <w:t xml:space="preserve">Le confrère </w:t>
      </w:r>
      <w:r w:rsidR="005B3AAB" w:rsidRPr="001467FE">
        <w:rPr>
          <w:sz w:val="24"/>
          <w:szCs w:val="24"/>
        </w:rPr>
        <w:t>Di Liberatore</w:t>
      </w:r>
      <w:r>
        <w:rPr>
          <w:sz w:val="24"/>
          <w:szCs w:val="24"/>
        </w:rPr>
        <w:t>, après avoir eu bien des difficultés à obtenir un rendez</w:t>
      </w:r>
      <w:r w:rsidR="00273AB1">
        <w:rPr>
          <w:sz w:val="24"/>
          <w:szCs w:val="24"/>
        </w:rPr>
        <w:t>-vous</w:t>
      </w:r>
      <w:r>
        <w:rPr>
          <w:sz w:val="24"/>
          <w:szCs w:val="24"/>
        </w:rPr>
        <w:t xml:space="preserve"> avec son député fédéral, </w:t>
      </w:r>
      <w:r w:rsidR="005B3AAB" w:rsidRPr="001467FE">
        <w:rPr>
          <w:sz w:val="24"/>
          <w:szCs w:val="24"/>
        </w:rPr>
        <w:t>Scott Brison</w:t>
      </w:r>
      <w:r>
        <w:rPr>
          <w:sz w:val="24"/>
          <w:szCs w:val="24"/>
        </w:rPr>
        <w:t>, a enfin pu rencontrer ce dernier. Le confrère fait savoir que le Conseil régional de la Nouvelle-Écosse tente d’obtenir un rendez-vous avec le député</w:t>
      </w:r>
      <w:bookmarkStart w:id="82" w:name="lt_pId092"/>
      <w:bookmarkEnd w:id="81"/>
      <w:r>
        <w:rPr>
          <w:sz w:val="24"/>
          <w:szCs w:val="24"/>
        </w:rPr>
        <w:t xml:space="preserve"> fédéral A</w:t>
      </w:r>
      <w:r w:rsidR="005B3AAB" w:rsidRPr="001467FE">
        <w:rPr>
          <w:sz w:val="24"/>
          <w:szCs w:val="24"/>
        </w:rPr>
        <w:t>ndy Filmore.</w:t>
      </w:r>
      <w:bookmarkEnd w:id="82"/>
    </w:p>
    <w:p w:rsidR="00B13319" w:rsidRDefault="00B13319" w:rsidP="00BD37E1">
      <w:pPr>
        <w:spacing w:after="0"/>
        <w:rPr>
          <w:sz w:val="24"/>
          <w:szCs w:val="24"/>
        </w:rPr>
      </w:pPr>
      <w:bookmarkStart w:id="83" w:name="lt_pId093"/>
    </w:p>
    <w:p w:rsidR="005B3AAB" w:rsidRPr="001467FE" w:rsidRDefault="00123D03" w:rsidP="00BD37E1">
      <w:pPr>
        <w:spacing w:after="0"/>
        <w:rPr>
          <w:sz w:val="24"/>
          <w:szCs w:val="24"/>
        </w:rPr>
      </w:pPr>
      <w:r>
        <w:rPr>
          <w:sz w:val="24"/>
          <w:szCs w:val="24"/>
        </w:rPr>
        <w:t xml:space="preserve">Le confrère </w:t>
      </w:r>
      <w:r w:rsidR="005B3AAB" w:rsidRPr="001467FE">
        <w:rPr>
          <w:sz w:val="24"/>
          <w:szCs w:val="24"/>
        </w:rPr>
        <w:t xml:space="preserve">LaPierre </w:t>
      </w:r>
      <w:r w:rsidR="00AD2526">
        <w:rPr>
          <w:sz w:val="24"/>
          <w:szCs w:val="24"/>
        </w:rPr>
        <w:t>f</w:t>
      </w:r>
      <w:r>
        <w:rPr>
          <w:sz w:val="24"/>
          <w:szCs w:val="24"/>
        </w:rPr>
        <w:t xml:space="preserve">ait savoir que lui-même et la </w:t>
      </w:r>
      <w:r w:rsidR="00100D8D">
        <w:rPr>
          <w:sz w:val="24"/>
          <w:szCs w:val="24"/>
        </w:rPr>
        <w:t xml:space="preserve">consœur </w:t>
      </w:r>
      <w:r w:rsidR="005B3AAB" w:rsidRPr="001467FE">
        <w:rPr>
          <w:sz w:val="24"/>
          <w:szCs w:val="24"/>
        </w:rPr>
        <w:t xml:space="preserve">Buell </w:t>
      </w:r>
      <w:r>
        <w:rPr>
          <w:sz w:val="24"/>
          <w:szCs w:val="24"/>
        </w:rPr>
        <w:t>ont rencontré le député fédéral</w:t>
      </w:r>
      <w:r w:rsidR="005B3AAB" w:rsidRPr="001467FE">
        <w:rPr>
          <w:sz w:val="24"/>
          <w:szCs w:val="24"/>
        </w:rPr>
        <w:t xml:space="preserve"> Sean Casey</w:t>
      </w:r>
      <w:r>
        <w:rPr>
          <w:sz w:val="24"/>
          <w:szCs w:val="24"/>
        </w:rPr>
        <w:t>, qui a été très aimable envers eux.</w:t>
      </w:r>
      <w:bookmarkEnd w:id="83"/>
    </w:p>
    <w:p w:rsidR="00B13319" w:rsidRDefault="00B13319" w:rsidP="00BD37E1">
      <w:pPr>
        <w:spacing w:after="0"/>
        <w:rPr>
          <w:sz w:val="24"/>
          <w:szCs w:val="24"/>
        </w:rPr>
      </w:pPr>
      <w:bookmarkStart w:id="84" w:name="lt_pId094"/>
    </w:p>
    <w:p w:rsidR="005B3AAB" w:rsidRDefault="00123D03" w:rsidP="00BD37E1">
      <w:pPr>
        <w:spacing w:after="0"/>
        <w:rPr>
          <w:sz w:val="24"/>
          <w:szCs w:val="24"/>
        </w:rPr>
      </w:pPr>
      <w:r>
        <w:rPr>
          <w:sz w:val="24"/>
          <w:szCs w:val="24"/>
        </w:rPr>
        <w:t xml:space="preserve">Le confrère </w:t>
      </w:r>
      <w:r w:rsidR="005B3AAB" w:rsidRPr="001467FE">
        <w:rPr>
          <w:sz w:val="24"/>
          <w:szCs w:val="24"/>
        </w:rPr>
        <w:t xml:space="preserve">Lansdell </w:t>
      </w:r>
      <w:r>
        <w:rPr>
          <w:sz w:val="24"/>
          <w:szCs w:val="24"/>
        </w:rPr>
        <w:t>a rencontré le député fédéral</w:t>
      </w:r>
      <w:r w:rsidR="005B3AAB" w:rsidRPr="001467FE">
        <w:rPr>
          <w:sz w:val="24"/>
          <w:szCs w:val="24"/>
        </w:rPr>
        <w:t xml:space="preserve"> Seamus O’Regan </w:t>
      </w:r>
      <w:r>
        <w:rPr>
          <w:sz w:val="24"/>
          <w:szCs w:val="24"/>
        </w:rPr>
        <w:t xml:space="preserve">le </w:t>
      </w:r>
      <w:r w:rsidR="005B3AAB" w:rsidRPr="001467FE">
        <w:rPr>
          <w:sz w:val="24"/>
          <w:szCs w:val="24"/>
        </w:rPr>
        <w:t>27</w:t>
      </w:r>
      <w:r>
        <w:rPr>
          <w:sz w:val="24"/>
          <w:szCs w:val="24"/>
        </w:rPr>
        <w:t xml:space="preserve"> février et il espère rencontrer très bientôt les députés </w:t>
      </w:r>
      <w:r w:rsidR="005B3AAB" w:rsidRPr="001467FE">
        <w:rPr>
          <w:sz w:val="24"/>
          <w:szCs w:val="24"/>
        </w:rPr>
        <w:t xml:space="preserve">Judy Foote </w:t>
      </w:r>
      <w:r>
        <w:rPr>
          <w:sz w:val="24"/>
          <w:szCs w:val="24"/>
        </w:rPr>
        <w:t>et</w:t>
      </w:r>
      <w:r w:rsidR="005B3AAB" w:rsidRPr="001467FE">
        <w:rPr>
          <w:sz w:val="24"/>
          <w:szCs w:val="24"/>
        </w:rPr>
        <w:t xml:space="preserve"> Nick Whalen</w:t>
      </w:r>
      <w:bookmarkEnd w:id="84"/>
      <w:r>
        <w:rPr>
          <w:sz w:val="24"/>
          <w:szCs w:val="24"/>
        </w:rPr>
        <w:t>.</w:t>
      </w:r>
    </w:p>
    <w:p w:rsidR="00273AB1" w:rsidRPr="001467FE" w:rsidRDefault="00273AB1" w:rsidP="00BD37E1">
      <w:pPr>
        <w:spacing w:after="0"/>
        <w:rPr>
          <w:sz w:val="24"/>
          <w:szCs w:val="24"/>
        </w:rPr>
      </w:pPr>
    </w:p>
    <w:p w:rsidR="005B3AAB" w:rsidRPr="001467FE" w:rsidRDefault="00123D03" w:rsidP="00BD37E1">
      <w:pPr>
        <w:spacing w:after="0"/>
        <w:rPr>
          <w:sz w:val="24"/>
          <w:szCs w:val="24"/>
          <w:u w:val="single"/>
        </w:rPr>
      </w:pPr>
      <w:bookmarkStart w:id="85" w:name="lt_pId095"/>
      <w:r>
        <w:rPr>
          <w:sz w:val="24"/>
          <w:szCs w:val="24"/>
        </w:rPr>
        <w:t xml:space="preserve">Les confrères </w:t>
      </w:r>
      <w:r w:rsidR="005B3AAB" w:rsidRPr="001467FE">
        <w:rPr>
          <w:sz w:val="24"/>
          <w:szCs w:val="24"/>
        </w:rPr>
        <w:t xml:space="preserve">Oldford </w:t>
      </w:r>
      <w:r>
        <w:rPr>
          <w:sz w:val="24"/>
          <w:szCs w:val="24"/>
        </w:rPr>
        <w:t>et</w:t>
      </w:r>
      <w:r w:rsidR="006D7ED8">
        <w:rPr>
          <w:sz w:val="24"/>
          <w:szCs w:val="24"/>
        </w:rPr>
        <w:t xml:space="preserve"> </w:t>
      </w:r>
      <w:r w:rsidR="005B3AAB" w:rsidRPr="001467FE">
        <w:rPr>
          <w:sz w:val="24"/>
          <w:szCs w:val="24"/>
        </w:rPr>
        <w:t xml:space="preserve">Gaetz </w:t>
      </w:r>
      <w:r>
        <w:rPr>
          <w:sz w:val="24"/>
          <w:szCs w:val="24"/>
        </w:rPr>
        <w:t>ont rencontré le député fédéral</w:t>
      </w:r>
      <w:r w:rsidR="005B3AAB" w:rsidRPr="001467FE">
        <w:rPr>
          <w:sz w:val="24"/>
          <w:szCs w:val="24"/>
        </w:rPr>
        <w:t xml:space="preserve"> Darren Fisher </w:t>
      </w:r>
      <w:r>
        <w:rPr>
          <w:sz w:val="24"/>
          <w:szCs w:val="24"/>
        </w:rPr>
        <w:t>de</w:t>
      </w:r>
      <w:r w:rsidR="005B3AAB" w:rsidRPr="001467FE">
        <w:rPr>
          <w:sz w:val="24"/>
          <w:szCs w:val="24"/>
        </w:rPr>
        <w:t xml:space="preserve"> Dartmouth </w:t>
      </w:r>
      <w:r>
        <w:rPr>
          <w:sz w:val="24"/>
          <w:szCs w:val="24"/>
        </w:rPr>
        <w:t>la semaine dernière</w:t>
      </w:r>
      <w:bookmarkEnd w:id="85"/>
      <w:r>
        <w:rPr>
          <w:sz w:val="24"/>
          <w:szCs w:val="24"/>
        </w:rPr>
        <w:t>.</w:t>
      </w:r>
    </w:p>
    <w:p w:rsidR="00BD37E1" w:rsidRDefault="00BD37E1" w:rsidP="00BD37E1">
      <w:pPr>
        <w:spacing w:after="0"/>
        <w:rPr>
          <w:sz w:val="24"/>
          <w:szCs w:val="24"/>
          <w:u w:val="single"/>
        </w:rPr>
      </w:pPr>
      <w:bookmarkStart w:id="86" w:name="lt_pId096"/>
    </w:p>
    <w:p w:rsidR="005B3AAB" w:rsidRPr="001467FE" w:rsidRDefault="00F6212B" w:rsidP="00BD37E1">
      <w:pPr>
        <w:spacing w:after="0"/>
        <w:rPr>
          <w:sz w:val="24"/>
          <w:szCs w:val="24"/>
          <w:u w:val="single"/>
        </w:rPr>
      </w:pPr>
      <w:r w:rsidRPr="001467FE">
        <w:rPr>
          <w:sz w:val="24"/>
          <w:szCs w:val="24"/>
          <w:u w:val="single"/>
        </w:rPr>
        <w:t>Consultations prébudgétaires</w:t>
      </w:r>
      <w:bookmarkEnd w:id="86"/>
    </w:p>
    <w:p w:rsidR="005B3AAB" w:rsidRPr="001467FE" w:rsidRDefault="00123D03" w:rsidP="00BD37E1">
      <w:pPr>
        <w:spacing w:after="0"/>
        <w:rPr>
          <w:sz w:val="24"/>
          <w:szCs w:val="24"/>
        </w:rPr>
      </w:pPr>
      <w:bookmarkStart w:id="87" w:name="lt_pId097"/>
      <w:r>
        <w:rPr>
          <w:sz w:val="24"/>
          <w:szCs w:val="24"/>
        </w:rPr>
        <w:t xml:space="preserve">La </w:t>
      </w:r>
      <w:r w:rsidR="00100D8D">
        <w:rPr>
          <w:sz w:val="24"/>
          <w:szCs w:val="24"/>
        </w:rPr>
        <w:t xml:space="preserve">consœur </w:t>
      </w:r>
      <w:r w:rsidR="005B3AAB" w:rsidRPr="001467FE">
        <w:rPr>
          <w:sz w:val="24"/>
          <w:szCs w:val="24"/>
        </w:rPr>
        <w:t xml:space="preserve">Baldwin </w:t>
      </w:r>
      <w:r>
        <w:rPr>
          <w:sz w:val="24"/>
          <w:szCs w:val="24"/>
        </w:rPr>
        <w:t>demande aux membres du Conseil d’assister à toute consultation prébudgétaire qui a lieu dans leur région.</w:t>
      </w:r>
      <w:bookmarkEnd w:id="87"/>
      <w:r w:rsidR="005B3AAB" w:rsidRPr="001467FE">
        <w:rPr>
          <w:sz w:val="24"/>
          <w:szCs w:val="24"/>
        </w:rPr>
        <w:t xml:space="preserve"> </w:t>
      </w:r>
    </w:p>
    <w:p w:rsidR="00B13319" w:rsidRDefault="00B13319" w:rsidP="00BD37E1">
      <w:pPr>
        <w:spacing w:after="0"/>
        <w:rPr>
          <w:sz w:val="24"/>
          <w:szCs w:val="24"/>
        </w:rPr>
      </w:pPr>
      <w:bookmarkStart w:id="88" w:name="lt_pId098"/>
    </w:p>
    <w:p w:rsidR="005B3AAB" w:rsidRPr="001467FE" w:rsidRDefault="00123D03" w:rsidP="00BD37E1">
      <w:pPr>
        <w:spacing w:after="0"/>
        <w:rPr>
          <w:sz w:val="24"/>
          <w:szCs w:val="24"/>
        </w:rPr>
      </w:pPr>
      <w:r>
        <w:rPr>
          <w:sz w:val="24"/>
          <w:szCs w:val="24"/>
        </w:rPr>
        <w:t xml:space="preserve">Elle nous informe qu’elle a été invitée à faire un exposé de </w:t>
      </w:r>
      <w:r w:rsidR="005B3AAB" w:rsidRPr="001467FE">
        <w:rPr>
          <w:sz w:val="24"/>
          <w:szCs w:val="24"/>
        </w:rPr>
        <w:t>5 minute</w:t>
      </w:r>
      <w:r>
        <w:rPr>
          <w:sz w:val="24"/>
          <w:szCs w:val="24"/>
        </w:rPr>
        <w:t>s</w:t>
      </w:r>
      <w:r w:rsidR="005B3AAB" w:rsidRPr="001467FE">
        <w:rPr>
          <w:sz w:val="24"/>
          <w:szCs w:val="24"/>
        </w:rPr>
        <w:t xml:space="preserve"> </w:t>
      </w:r>
      <w:r w:rsidR="00AD2526">
        <w:rPr>
          <w:sz w:val="24"/>
          <w:szCs w:val="24"/>
        </w:rPr>
        <w:t xml:space="preserve">au </w:t>
      </w:r>
      <w:r w:rsidRPr="00AD2526">
        <w:rPr>
          <w:sz w:val="24"/>
          <w:szCs w:val="24"/>
        </w:rPr>
        <w:t>Comité permanent des finances</w:t>
      </w:r>
      <w:r w:rsidR="00AD2526" w:rsidRPr="00AD2526">
        <w:rPr>
          <w:sz w:val="24"/>
          <w:szCs w:val="24"/>
        </w:rPr>
        <w:t xml:space="preserve"> du Parlement</w:t>
      </w:r>
      <w:r w:rsidR="005B3AAB" w:rsidRPr="001467FE">
        <w:rPr>
          <w:sz w:val="24"/>
          <w:szCs w:val="24"/>
        </w:rPr>
        <w:t>.</w:t>
      </w:r>
      <w:bookmarkEnd w:id="88"/>
      <w:r w:rsidR="005B3AAB" w:rsidRPr="001467FE">
        <w:rPr>
          <w:sz w:val="24"/>
          <w:szCs w:val="24"/>
        </w:rPr>
        <w:t xml:space="preserve">  </w:t>
      </w:r>
    </w:p>
    <w:p w:rsidR="00B13319" w:rsidRDefault="00B13319" w:rsidP="00BD37E1">
      <w:pPr>
        <w:spacing w:after="0"/>
        <w:rPr>
          <w:sz w:val="24"/>
          <w:szCs w:val="24"/>
        </w:rPr>
      </w:pPr>
      <w:bookmarkStart w:id="89" w:name="lt_pId099"/>
    </w:p>
    <w:p w:rsidR="005B3AAB" w:rsidRPr="001467FE" w:rsidRDefault="00AD2526" w:rsidP="00BD37E1">
      <w:pPr>
        <w:spacing w:after="0"/>
        <w:rPr>
          <w:sz w:val="24"/>
          <w:szCs w:val="24"/>
        </w:rPr>
      </w:pPr>
      <w:r>
        <w:rPr>
          <w:sz w:val="24"/>
          <w:szCs w:val="24"/>
        </w:rPr>
        <w:t xml:space="preserve">Le confrère </w:t>
      </w:r>
      <w:r w:rsidR="005B3AAB" w:rsidRPr="001467FE">
        <w:rPr>
          <w:sz w:val="24"/>
          <w:szCs w:val="24"/>
        </w:rPr>
        <w:t xml:space="preserve">Steve Johnson </w:t>
      </w:r>
      <w:r>
        <w:rPr>
          <w:sz w:val="24"/>
          <w:szCs w:val="24"/>
        </w:rPr>
        <w:t>souligne que lui-même et quatre autres membres ont assisté à un forum de consultation prébudgétaire</w:t>
      </w:r>
      <w:r w:rsidRPr="001467FE">
        <w:rPr>
          <w:sz w:val="24"/>
          <w:szCs w:val="24"/>
        </w:rPr>
        <w:t xml:space="preserve"> </w:t>
      </w:r>
      <w:r>
        <w:rPr>
          <w:sz w:val="24"/>
          <w:szCs w:val="24"/>
        </w:rPr>
        <w:t>dans la circonscription du député fédéral</w:t>
      </w:r>
      <w:r w:rsidR="005B3AAB" w:rsidRPr="001467FE">
        <w:rPr>
          <w:sz w:val="24"/>
          <w:szCs w:val="24"/>
        </w:rPr>
        <w:t xml:space="preserve"> Scott Simms.</w:t>
      </w:r>
      <w:bookmarkEnd w:id="89"/>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9. </w:t>
      </w:r>
      <w:bookmarkStart w:id="90" w:name="lt_pId101"/>
      <w:r w:rsidRPr="001467FE">
        <w:rPr>
          <w:b/>
          <w:sz w:val="24"/>
          <w:szCs w:val="24"/>
        </w:rPr>
        <w:t>Ecology Action Centre</w:t>
      </w:r>
      <w:bookmarkEnd w:id="90"/>
    </w:p>
    <w:p w:rsidR="005B3AAB" w:rsidRPr="001467FE" w:rsidRDefault="005B3AAB" w:rsidP="00BD37E1">
      <w:pPr>
        <w:spacing w:after="0"/>
        <w:rPr>
          <w:sz w:val="24"/>
          <w:szCs w:val="24"/>
        </w:rPr>
      </w:pPr>
      <w:bookmarkStart w:id="91" w:name="lt_pId102"/>
      <w:r w:rsidRPr="001467FE">
        <w:rPr>
          <w:sz w:val="24"/>
          <w:szCs w:val="24"/>
        </w:rPr>
        <w:t xml:space="preserve">Mark Butler, </w:t>
      </w:r>
      <w:r w:rsidR="00AD2526">
        <w:rPr>
          <w:sz w:val="24"/>
          <w:szCs w:val="24"/>
        </w:rPr>
        <w:t>directeur de l’</w:t>
      </w:r>
      <w:r w:rsidRPr="001467FE">
        <w:rPr>
          <w:sz w:val="24"/>
          <w:szCs w:val="24"/>
        </w:rPr>
        <w:t>Ecology Action Centre</w:t>
      </w:r>
      <w:r w:rsidR="00AD2526">
        <w:rPr>
          <w:sz w:val="24"/>
          <w:szCs w:val="24"/>
        </w:rPr>
        <w:t>, nous parle d’environnement</w:t>
      </w:r>
      <w:r w:rsidRPr="001467FE">
        <w:rPr>
          <w:sz w:val="24"/>
          <w:szCs w:val="24"/>
        </w:rPr>
        <w:t>.</w:t>
      </w:r>
      <w:bookmarkEnd w:id="91"/>
    </w:p>
    <w:p w:rsidR="005B3AAB" w:rsidRPr="001467FE" w:rsidRDefault="00AD2526" w:rsidP="00BD37E1">
      <w:pPr>
        <w:spacing w:after="0"/>
        <w:rPr>
          <w:sz w:val="24"/>
          <w:szCs w:val="24"/>
        </w:rPr>
      </w:pPr>
      <w:bookmarkStart w:id="92" w:name="lt_pId103"/>
      <w:r>
        <w:rPr>
          <w:sz w:val="24"/>
          <w:szCs w:val="24"/>
        </w:rPr>
        <w:t>L’</w:t>
      </w:r>
      <w:r w:rsidR="005B3AAB" w:rsidRPr="001467FE">
        <w:rPr>
          <w:sz w:val="24"/>
          <w:szCs w:val="24"/>
        </w:rPr>
        <w:t xml:space="preserve">Ecology Action Centre </w:t>
      </w:r>
      <w:r>
        <w:rPr>
          <w:sz w:val="24"/>
          <w:szCs w:val="24"/>
        </w:rPr>
        <w:t>est un organ</w:t>
      </w:r>
      <w:r w:rsidR="005B3AAB" w:rsidRPr="001467FE">
        <w:rPr>
          <w:sz w:val="24"/>
          <w:szCs w:val="24"/>
        </w:rPr>
        <w:t>is</w:t>
      </w:r>
      <w:r>
        <w:rPr>
          <w:sz w:val="24"/>
          <w:szCs w:val="24"/>
        </w:rPr>
        <w:t xml:space="preserve">me de protection de l’environnement qui s’intéresse à la </w:t>
      </w:r>
      <w:r w:rsidRPr="001A32A8">
        <w:rPr>
          <w:sz w:val="24"/>
          <w:szCs w:val="24"/>
        </w:rPr>
        <w:t xml:space="preserve">fracturation hydraulique, à la </w:t>
      </w:r>
      <w:r w:rsidR="005B3AAB" w:rsidRPr="001467FE">
        <w:rPr>
          <w:sz w:val="24"/>
          <w:szCs w:val="24"/>
        </w:rPr>
        <w:t xml:space="preserve">protection </w:t>
      </w:r>
      <w:r>
        <w:rPr>
          <w:sz w:val="24"/>
          <w:szCs w:val="24"/>
        </w:rPr>
        <w:t xml:space="preserve">de la </w:t>
      </w:r>
      <w:r w:rsidR="005B3AAB" w:rsidRPr="001467FE">
        <w:rPr>
          <w:sz w:val="24"/>
          <w:szCs w:val="24"/>
        </w:rPr>
        <w:t>nature</w:t>
      </w:r>
      <w:r>
        <w:rPr>
          <w:sz w:val="24"/>
          <w:szCs w:val="24"/>
        </w:rPr>
        <w:t xml:space="preserve"> et aux </w:t>
      </w:r>
      <w:r w:rsidR="005B3AAB" w:rsidRPr="001467FE">
        <w:rPr>
          <w:sz w:val="24"/>
          <w:szCs w:val="24"/>
        </w:rPr>
        <w:t>oc</w:t>
      </w:r>
      <w:r>
        <w:rPr>
          <w:sz w:val="24"/>
          <w:szCs w:val="24"/>
        </w:rPr>
        <w:t>é</w:t>
      </w:r>
      <w:r w:rsidR="005B3AAB" w:rsidRPr="001467FE">
        <w:rPr>
          <w:sz w:val="24"/>
          <w:szCs w:val="24"/>
        </w:rPr>
        <w:t xml:space="preserve">ans </w:t>
      </w:r>
      <w:r>
        <w:rPr>
          <w:sz w:val="24"/>
          <w:szCs w:val="24"/>
        </w:rPr>
        <w:t xml:space="preserve">et qui veut </w:t>
      </w:r>
      <w:r w:rsidR="006555B5">
        <w:rPr>
          <w:sz w:val="24"/>
          <w:szCs w:val="24"/>
        </w:rPr>
        <w:t xml:space="preserve">améliorer </w:t>
      </w:r>
      <w:r>
        <w:rPr>
          <w:sz w:val="24"/>
          <w:szCs w:val="24"/>
        </w:rPr>
        <w:t xml:space="preserve">la cohabitation des gens et de la </w:t>
      </w:r>
      <w:r w:rsidR="005B3AAB" w:rsidRPr="001467FE">
        <w:rPr>
          <w:sz w:val="24"/>
          <w:szCs w:val="24"/>
        </w:rPr>
        <w:t>nature.</w:t>
      </w:r>
      <w:bookmarkEnd w:id="92"/>
      <w:r w:rsidR="005B3AAB" w:rsidRPr="001467FE">
        <w:rPr>
          <w:sz w:val="24"/>
          <w:szCs w:val="24"/>
        </w:rPr>
        <w:t xml:space="preserve"> </w:t>
      </w:r>
      <w:bookmarkStart w:id="93" w:name="lt_pId104"/>
      <w:r w:rsidR="006555B5">
        <w:rPr>
          <w:sz w:val="24"/>
          <w:szCs w:val="24"/>
        </w:rPr>
        <w:t xml:space="preserve">Préoccupé par la </w:t>
      </w:r>
      <w:r w:rsidR="005B3AAB" w:rsidRPr="001467FE">
        <w:rPr>
          <w:sz w:val="24"/>
          <w:szCs w:val="24"/>
        </w:rPr>
        <w:t>justice</w:t>
      </w:r>
      <w:r w:rsidR="006555B5">
        <w:rPr>
          <w:sz w:val="24"/>
          <w:szCs w:val="24"/>
        </w:rPr>
        <w:t xml:space="preserve"> environnementale</w:t>
      </w:r>
      <w:r w:rsidR="005B3AAB" w:rsidRPr="001467FE">
        <w:rPr>
          <w:sz w:val="24"/>
          <w:szCs w:val="24"/>
        </w:rPr>
        <w:t xml:space="preserve">, </w:t>
      </w:r>
      <w:r w:rsidR="006555B5">
        <w:rPr>
          <w:sz w:val="24"/>
          <w:szCs w:val="24"/>
        </w:rPr>
        <w:t>il mène des projets avec des communautés africaines et autochtones de la Nouvelle-Écosse sur différentes questions environnementales</w:t>
      </w:r>
      <w:r w:rsidR="005B3AAB" w:rsidRPr="001467FE">
        <w:rPr>
          <w:sz w:val="24"/>
          <w:szCs w:val="24"/>
        </w:rPr>
        <w:t>.</w:t>
      </w:r>
      <w:bookmarkEnd w:id="93"/>
    </w:p>
    <w:p w:rsidR="00B13319" w:rsidRDefault="00B13319" w:rsidP="00BD37E1">
      <w:pPr>
        <w:spacing w:after="0"/>
        <w:rPr>
          <w:sz w:val="24"/>
          <w:szCs w:val="24"/>
        </w:rPr>
      </w:pPr>
      <w:bookmarkStart w:id="94" w:name="lt_pId105"/>
    </w:p>
    <w:p w:rsidR="005B3AAB" w:rsidRPr="001467FE" w:rsidRDefault="006555B5" w:rsidP="00BD37E1">
      <w:pPr>
        <w:spacing w:after="0"/>
        <w:rPr>
          <w:sz w:val="24"/>
          <w:szCs w:val="24"/>
        </w:rPr>
      </w:pPr>
      <w:r>
        <w:rPr>
          <w:sz w:val="24"/>
          <w:szCs w:val="24"/>
        </w:rPr>
        <w:t>Cet organisme ne reçoit pas d’aide financière gouvernementale comme telle, mais fait des demandes de subventions dans le cadre de programmes de financement fédéraux (pour l’action écologique).</w:t>
      </w:r>
      <w:bookmarkEnd w:id="94"/>
      <w:r w:rsidR="005B3AAB" w:rsidRPr="001467FE">
        <w:rPr>
          <w:sz w:val="24"/>
          <w:szCs w:val="24"/>
        </w:rPr>
        <w:t xml:space="preserve"> </w:t>
      </w:r>
      <w:bookmarkStart w:id="95" w:name="lt_pId106"/>
      <w:r>
        <w:rPr>
          <w:sz w:val="24"/>
          <w:szCs w:val="24"/>
        </w:rPr>
        <w:t>Pendant le règne du gouvernement fédéral, bon nombre de ses demandes ont été rejetées simplement en raison du nom sur la demande.</w:t>
      </w:r>
      <w:bookmarkEnd w:id="95"/>
      <w:r w:rsidR="005B3AAB" w:rsidRPr="001467FE">
        <w:rPr>
          <w:sz w:val="24"/>
          <w:szCs w:val="24"/>
        </w:rPr>
        <w:t xml:space="preserve"> </w:t>
      </w:r>
    </w:p>
    <w:p w:rsidR="00B13319" w:rsidRDefault="00B13319" w:rsidP="00BD37E1">
      <w:pPr>
        <w:spacing w:after="0"/>
        <w:rPr>
          <w:sz w:val="24"/>
          <w:szCs w:val="24"/>
        </w:rPr>
      </w:pPr>
      <w:bookmarkStart w:id="96" w:name="lt_pId107"/>
    </w:p>
    <w:p w:rsidR="005B3AAB" w:rsidRPr="001467FE" w:rsidRDefault="006555B5" w:rsidP="00BD37E1">
      <w:pPr>
        <w:spacing w:after="0"/>
        <w:rPr>
          <w:sz w:val="24"/>
          <w:szCs w:val="24"/>
        </w:rPr>
      </w:pPr>
      <w:r>
        <w:rPr>
          <w:sz w:val="24"/>
          <w:szCs w:val="24"/>
        </w:rPr>
        <w:t>L’EAC regroupe environ</w:t>
      </w:r>
      <w:r w:rsidR="005B3AAB" w:rsidRPr="001467FE">
        <w:rPr>
          <w:sz w:val="24"/>
          <w:szCs w:val="24"/>
        </w:rPr>
        <w:t xml:space="preserve"> 4</w:t>
      </w:r>
      <w:r>
        <w:rPr>
          <w:sz w:val="24"/>
          <w:szCs w:val="24"/>
        </w:rPr>
        <w:t> </w:t>
      </w:r>
      <w:r w:rsidR="005B3AAB" w:rsidRPr="001467FE">
        <w:rPr>
          <w:sz w:val="24"/>
          <w:szCs w:val="24"/>
        </w:rPr>
        <w:t>500 membr</w:t>
      </w:r>
      <w:r>
        <w:rPr>
          <w:sz w:val="24"/>
          <w:szCs w:val="24"/>
        </w:rPr>
        <w:t>e</w:t>
      </w:r>
      <w:r w:rsidR="005B3AAB" w:rsidRPr="001467FE">
        <w:rPr>
          <w:sz w:val="24"/>
          <w:szCs w:val="24"/>
        </w:rPr>
        <w:t>s</w:t>
      </w:r>
      <w:r>
        <w:rPr>
          <w:sz w:val="24"/>
          <w:szCs w:val="24"/>
        </w:rPr>
        <w:t>, qui sont sa principale source de fonds. Il fait beaucoup de travail sur l’énergie</w:t>
      </w:r>
      <w:r w:rsidR="001A32A8">
        <w:rPr>
          <w:sz w:val="24"/>
          <w:szCs w:val="24"/>
        </w:rPr>
        <w:t>,</w:t>
      </w:r>
      <w:r>
        <w:rPr>
          <w:sz w:val="24"/>
          <w:szCs w:val="24"/>
        </w:rPr>
        <w:t xml:space="preserve"> le changement climatique, la </w:t>
      </w:r>
      <w:bookmarkStart w:id="97" w:name="lt_pId108"/>
      <w:bookmarkEnd w:id="96"/>
      <w:r w:rsidR="005B3AAB" w:rsidRPr="001467FE">
        <w:rPr>
          <w:sz w:val="24"/>
          <w:szCs w:val="24"/>
        </w:rPr>
        <w:t xml:space="preserve">transition </w:t>
      </w:r>
      <w:r>
        <w:rPr>
          <w:sz w:val="24"/>
          <w:szCs w:val="24"/>
        </w:rPr>
        <w:t>à l’énergie renouvelable, la pauvreté alimentaire, les pêches, le</w:t>
      </w:r>
      <w:r w:rsidR="005B3AAB" w:rsidRPr="001467FE">
        <w:rPr>
          <w:sz w:val="24"/>
          <w:szCs w:val="24"/>
        </w:rPr>
        <w:t xml:space="preserve"> transport</w:t>
      </w:r>
      <w:r w:rsidR="001A32A8">
        <w:rPr>
          <w:sz w:val="24"/>
          <w:szCs w:val="24"/>
        </w:rPr>
        <w:t xml:space="preserve"> </w:t>
      </w:r>
      <w:r w:rsidR="005B3AAB" w:rsidRPr="001467FE">
        <w:rPr>
          <w:sz w:val="24"/>
          <w:szCs w:val="24"/>
        </w:rPr>
        <w:t>acti</w:t>
      </w:r>
      <w:r w:rsidR="001A32A8">
        <w:rPr>
          <w:sz w:val="24"/>
          <w:szCs w:val="24"/>
        </w:rPr>
        <w:t>f et le transport en commun</w:t>
      </w:r>
      <w:r w:rsidR="005B3AAB" w:rsidRPr="001467FE">
        <w:rPr>
          <w:sz w:val="24"/>
          <w:szCs w:val="24"/>
        </w:rPr>
        <w:t>.</w:t>
      </w:r>
      <w:bookmarkEnd w:id="97"/>
      <w:r w:rsidR="005B3AAB" w:rsidRPr="001467FE">
        <w:rPr>
          <w:sz w:val="24"/>
          <w:szCs w:val="24"/>
        </w:rPr>
        <w:t xml:space="preserve"> </w:t>
      </w:r>
    </w:p>
    <w:p w:rsidR="005B3C3E" w:rsidRDefault="005B3C3E" w:rsidP="00BD37E1">
      <w:pPr>
        <w:spacing w:after="0"/>
        <w:rPr>
          <w:sz w:val="24"/>
          <w:szCs w:val="24"/>
        </w:rPr>
      </w:pPr>
      <w:bookmarkStart w:id="98" w:name="lt_pId109"/>
    </w:p>
    <w:p w:rsidR="005B3AAB" w:rsidRPr="001467FE" w:rsidRDefault="001A32A8" w:rsidP="00BD37E1">
      <w:pPr>
        <w:spacing w:after="0"/>
        <w:rPr>
          <w:sz w:val="24"/>
          <w:szCs w:val="24"/>
        </w:rPr>
      </w:pPr>
      <w:r>
        <w:rPr>
          <w:sz w:val="24"/>
          <w:szCs w:val="24"/>
        </w:rPr>
        <w:t xml:space="preserve">La Nouvelle-Écosse est la province du Canada avec le plus de terres protégées - </w:t>
      </w:r>
      <w:r w:rsidR="005B3AAB" w:rsidRPr="001467FE">
        <w:rPr>
          <w:sz w:val="24"/>
          <w:szCs w:val="24"/>
        </w:rPr>
        <w:t>12</w:t>
      </w:r>
      <w:r>
        <w:rPr>
          <w:sz w:val="24"/>
          <w:szCs w:val="24"/>
        </w:rPr>
        <w:t> </w:t>
      </w:r>
      <w:r w:rsidR="005B3AAB" w:rsidRPr="001467FE">
        <w:rPr>
          <w:sz w:val="24"/>
          <w:szCs w:val="24"/>
        </w:rPr>
        <w:t>%</w:t>
      </w:r>
      <w:r>
        <w:rPr>
          <w:sz w:val="24"/>
          <w:szCs w:val="24"/>
        </w:rPr>
        <w:t xml:space="preserve"> des terres de la province sont protégées</w:t>
      </w:r>
      <w:r w:rsidR="005B3AAB" w:rsidRPr="001467FE">
        <w:rPr>
          <w:sz w:val="24"/>
          <w:szCs w:val="24"/>
        </w:rPr>
        <w:t>.</w:t>
      </w:r>
      <w:bookmarkEnd w:id="98"/>
    </w:p>
    <w:p w:rsidR="00BD37E1" w:rsidRDefault="00BD37E1" w:rsidP="00BD37E1">
      <w:pPr>
        <w:spacing w:after="0"/>
        <w:rPr>
          <w:sz w:val="24"/>
          <w:szCs w:val="24"/>
        </w:rPr>
      </w:pPr>
      <w:bookmarkStart w:id="99" w:name="lt_pId110"/>
    </w:p>
    <w:p w:rsidR="005B3AAB" w:rsidRPr="001467FE" w:rsidRDefault="001A32A8" w:rsidP="00BD37E1">
      <w:pPr>
        <w:spacing w:after="0"/>
        <w:rPr>
          <w:sz w:val="24"/>
          <w:szCs w:val="24"/>
        </w:rPr>
      </w:pPr>
      <w:r>
        <w:rPr>
          <w:sz w:val="24"/>
          <w:szCs w:val="24"/>
        </w:rPr>
        <w:t>À l’</w:t>
      </w:r>
      <w:r w:rsidRPr="001467FE">
        <w:rPr>
          <w:sz w:val="24"/>
          <w:szCs w:val="24"/>
        </w:rPr>
        <w:t>Ecology Action Centre</w:t>
      </w:r>
      <w:r>
        <w:rPr>
          <w:sz w:val="24"/>
          <w:szCs w:val="24"/>
        </w:rPr>
        <w:t xml:space="preserve">, </w:t>
      </w:r>
      <w:r w:rsidR="005B3AAB" w:rsidRPr="001467FE">
        <w:rPr>
          <w:sz w:val="24"/>
          <w:szCs w:val="24"/>
        </w:rPr>
        <w:t xml:space="preserve">Mark </w:t>
      </w:r>
      <w:r>
        <w:rPr>
          <w:sz w:val="24"/>
          <w:szCs w:val="24"/>
        </w:rPr>
        <w:t xml:space="preserve">s’occupe du dossier des organismes génétiquement modifiés. Récemment, une entreprise de l’Île-du-Prince-Édouard a créé un saumon génétiquement modifié, qui est le premier organisme animal génétiquement modifié à être approuvé. </w:t>
      </w:r>
      <w:bookmarkStart w:id="100" w:name="lt_pId113"/>
      <w:bookmarkEnd w:id="99"/>
      <w:r>
        <w:rPr>
          <w:sz w:val="24"/>
          <w:szCs w:val="24"/>
        </w:rPr>
        <w:t>D’autres espèces de poisson font aussi l’objet de travaux</w:t>
      </w:r>
      <w:r w:rsidR="005B3AAB" w:rsidRPr="001467FE">
        <w:rPr>
          <w:sz w:val="24"/>
          <w:szCs w:val="24"/>
        </w:rPr>
        <w:t>.</w:t>
      </w:r>
      <w:bookmarkEnd w:id="100"/>
    </w:p>
    <w:p w:rsidR="00BD37E1" w:rsidRDefault="00BD37E1" w:rsidP="00BD37E1">
      <w:pPr>
        <w:spacing w:after="0"/>
        <w:rPr>
          <w:sz w:val="24"/>
          <w:szCs w:val="24"/>
          <w:u w:val="single"/>
        </w:rPr>
      </w:pPr>
      <w:bookmarkStart w:id="101" w:name="lt_pId114"/>
    </w:p>
    <w:p w:rsidR="005B3AAB" w:rsidRPr="001467FE" w:rsidRDefault="001A32A8" w:rsidP="00BD37E1">
      <w:pPr>
        <w:spacing w:after="0"/>
        <w:rPr>
          <w:sz w:val="24"/>
          <w:szCs w:val="24"/>
          <w:u w:val="single"/>
        </w:rPr>
      </w:pPr>
      <w:r>
        <w:rPr>
          <w:sz w:val="24"/>
          <w:szCs w:val="24"/>
          <w:u w:val="single"/>
        </w:rPr>
        <w:t xml:space="preserve">Période de questions avec </w:t>
      </w:r>
      <w:r w:rsidR="005B3AAB" w:rsidRPr="001467FE">
        <w:rPr>
          <w:sz w:val="24"/>
          <w:szCs w:val="24"/>
          <w:u w:val="single"/>
        </w:rPr>
        <w:t>Mark Butler</w:t>
      </w:r>
      <w:bookmarkEnd w:id="101"/>
    </w:p>
    <w:p w:rsidR="005B3AAB" w:rsidRPr="001467FE" w:rsidRDefault="005B3AAB" w:rsidP="00BD37E1">
      <w:pPr>
        <w:pStyle w:val="ListParagraph"/>
        <w:spacing w:after="0"/>
        <w:ind w:firstLine="360"/>
        <w:rPr>
          <w:sz w:val="24"/>
          <w:szCs w:val="24"/>
        </w:rPr>
      </w:pPr>
      <w:bookmarkStart w:id="102" w:name="lt_pId115"/>
      <w:r w:rsidRPr="001467FE">
        <w:rPr>
          <w:sz w:val="24"/>
          <w:szCs w:val="24"/>
        </w:rPr>
        <w:t>Q</w:t>
      </w:r>
      <w:r w:rsidR="001A32A8">
        <w:rPr>
          <w:sz w:val="24"/>
          <w:szCs w:val="24"/>
        </w:rPr>
        <w:t xml:space="preserve"> </w:t>
      </w:r>
      <w:r w:rsidRPr="001467FE">
        <w:rPr>
          <w:sz w:val="24"/>
          <w:szCs w:val="24"/>
        </w:rPr>
        <w:t xml:space="preserve">: </w:t>
      </w:r>
      <w:r w:rsidR="0018278C">
        <w:rPr>
          <w:sz w:val="24"/>
          <w:szCs w:val="24"/>
        </w:rPr>
        <w:t>Que pensez-vous de la salmoniculture</w:t>
      </w:r>
      <w:r w:rsidRPr="001467FE">
        <w:rPr>
          <w:sz w:val="24"/>
          <w:szCs w:val="24"/>
        </w:rPr>
        <w:t>?</w:t>
      </w:r>
      <w:bookmarkEnd w:id="102"/>
    </w:p>
    <w:p w:rsidR="005B3AAB" w:rsidRPr="001467FE" w:rsidRDefault="005B3AAB" w:rsidP="00BD37E1">
      <w:pPr>
        <w:pStyle w:val="ListParagraph"/>
        <w:spacing w:after="0"/>
        <w:ind w:left="1080"/>
        <w:rPr>
          <w:sz w:val="24"/>
          <w:szCs w:val="24"/>
        </w:rPr>
      </w:pPr>
      <w:bookmarkStart w:id="103" w:name="lt_pId116"/>
      <w:r>
        <w:rPr>
          <w:sz w:val="24"/>
          <w:szCs w:val="24"/>
        </w:rPr>
        <w:t xml:space="preserve">R </w:t>
      </w:r>
      <w:r w:rsidRPr="001467FE">
        <w:rPr>
          <w:sz w:val="24"/>
          <w:szCs w:val="24"/>
        </w:rPr>
        <w:t xml:space="preserve">: </w:t>
      </w:r>
      <w:r>
        <w:rPr>
          <w:sz w:val="24"/>
          <w:szCs w:val="24"/>
        </w:rPr>
        <w:t xml:space="preserve">Il importe d’abord de </w:t>
      </w:r>
      <w:r w:rsidR="00515665">
        <w:rPr>
          <w:sz w:val="24"/>
          <w:szCs w:val="24"/>
        </w:rPr>
        <w:t xml:space="preserve">garder </w:t>
      </w:r>
      <w:r>
        <w:rPr>
          <w:sz w:val="24"/>
          <w:szCs w:val="24"/>
        </w:rPr>
        <w:t xml:space="preserve">la salmoniculture à l’écart des baies et des anses en raison des risques que des saumons GM s’échappent dans la nature. L’avenir de l’industrie </w:t>
      </w:r>
      <w:r w:rsidR="00515665">
        <w:rPr>
          <w:sz w:val="24"/>
          <w:szCs w:val="24"/>
        </w:rPr>
        <w:t xml:space="preserve">ne doit pas reposer sur </w:t>
      </w:r>
      <w:bookmarkStart w:id="104" w:name="lt_pId117"/>
      <w:bookmarkEnd w:id="103"/>
      <w:r w:rsidRPr="004B4485">
        <w:rPr>
          <w:sz w:val="24"/>
          <w:szCs w:val="24"/>
        </w:rPr>
        <w:t>l’élevage du saumon en enclos ouverts</w:t>
      </w:r>
      <w:r w:rsidR="004B4485">
        <w:rPr>
          <w:sz w:val="24"/>
          <w:szCs w:val="24"/>
        </w:rPr>
        <w:t>,</w:t>
      </w:r>
      <w:r w:rsidRPr="004B4485">
        <w:rPr>
          <w:sz w:val="24"/>
          <w:szCs w:val="24"/>
        </w:rPr>
        <w:t xml:space="preserve"> </w:t>
      </w:r>
      <w:r w:rsidR="00515665" w:rsidRPr="004B4485">
        <w:rPr>
          <w:sz w:val="24"/>
          <w:szCs w:val="24"/>
        </w:rPr>
        <w:t xml:space="preserve">mais plutôt sur </w:t>
      </w:r>
      <w:r w:rsidRPr="004B4485">
        <w:rPr>
          <w:sz w:val="24"/>
          <w:szCs w:val="24"/>
        </w:rPr>
        <w:t>l’élevage en enclos terrestres</w:t>
      </w:r>
      <w:r w:rsidRPr="001467FE">
        <w:rPr>
          <w:sz w:val="24"/>
          <w:szCs w:val="24"/>
        </w:rPr>
        <w:t>.</w:t>
      </w:r>
      <w:bookmarkEnd w:id="104"/>
    </w:p>
    <w:p w:rsidR="005B3AAB" w:rsidRPr="001467FE" w:rsidRDefault="005B3AAB" w:rsidP="00BD37E1">
      <w:pPr>
        <w:pStyle w:val="ListParagraph"/>
        <w:spacing w:after="0"/>
        <w:ind w:left="1080"/>
        <w:rPr>
          <w:sz w:val="24"/>
          <w:szCs w:val="24"/>
        </w:rPr>
      </w:pPr>
    </w:p>
    <w:p w:rsidR="005B3AAB" w:rsidRPr="001467FE" w:rsidRDefault="005B3AAB" w:rsidP="00BD37E1">
      <w:pPr>
        <w:pStyle w:val="ListParagraph"/>
        <w:spacing w:after="0"/>
        <w:ind w:left="1080"/>
        <w:rPr>
          <w:sz w:val="24"/>
          <w:szCs w:val="24"/>
        </w:rPr>
      </w:pPr>
      <w:bookmarkStart w:id="105" w:name="lt_pId118"/>
      <w:r w:rsidRPr="001467FE">
        <w:rPr>
          <w:sz w:val="24"/>
          <w:szCs w:val="24"/>
        </w:rPr>
        <w:t>Q</w:t>
      </w:r>
      <w:r>
        <w:rPr>
          <w:sz w:val="24"/>
          <w:szCs w:val="24"/>
        </w:rPr>
        <w:t xml:space="preserve"> </w:t>
      </w:r>
      <w:r w:rsidRPr="001467FE">
        <w:rPr>
          <w:sz w:val="24"/>
          <w:szCs w:val="24"/>
        </w:rPr>
        <w:t>:</w:t>
      </w:r>
      <w:r w:rsidR="00515665">
        <w:rPr>
          <w:sz w:val="24"/>
          <w:szCs w:val="24"/>
        </w:rPr>
        <w:t xml:space="preserve"> Où sont entreposées</w:t>
      </w:r>
      <w:bookmarkEnd w:id="105"/>
      <w:r w:rsidRPr="001467FE">
        <w:rPr>
          <w:sz w:val="24"/>
          <w:szCs w:val="24"/>
        </w:rPr>
        <w:t xml:space="preserve"> </w:t>
      </w:r>
      <w:bookmarkStart w:id="106" w:name="lt_pId119"/>
      <w:r w:rsidR="00515665">
        <w:rPr>
          <w:sz w:val="24"/>
          <w:szCs w:val="24"/>
        </w:rPr>
        <w:t>l</w:t>
      </w:r>
      <w:r w:rsidR="00515665" w:rsidRPr="00515665">
        <w:rPr>
          <w:sz w:val="24"/>
          <w:szCs w:val="24"/>
        </w:rPr>
        <w:t xml:space="preserve">es eaux usées </w:t>
      </w:r>
      <w:r w:rsidR="005B3C3E">
        <w:rPr>
          <w:sz w:val="24"/>
          <w:szCs w:val="24"/>
        </w:rPr>
        <w:t xml:space="preserve">de </w:t>
      </w:r>
      <w:r w:rsidR="00515665" w:rsidRPr="00515665">
        <w:rPr>
          <w:sz w:val="24"/>
          <w:szCs w:val="24"/>
        </w:rPr>
        <w:t>la fracturation hydraulique? Que fait-on de la saumure (eau salée)? Selon les rumeurs, on l’utiliserait pour déglacer les routes</w:t>
      </w:r>
      <w:bookmarkStart w:id="107" w:name="lt_pId120"/>
      <w:bookmarkEnd w:id="106"/>
      <w:r w:rsidRPr="001467FE">
        <w:rPr>
          <w:sz w:val="24"/>
          <w:szCs w:val="24"/>
        </w:rPr>
        <w:t>.</w:t>
      </w:r>
      <w:bookmarkEnd w:id="107"/>
    </w:p>
    <w:p w:rsidR="005B3AAB" w:rsidRPr="001467FE" w:rsidRDefault="005B3AAB" w:rsidP="00BD37E1">
      <w:pPr>
        <w:pStyle w:val="ListParagraph"/>
        <w:spacing w:after="0"/>
        <w:ind w:left="1080"/>
        <w:rPr>
          <w:sz w:val="24"/>
          <w:szCs w:val="24"/>
        </w:rPr>
      </w:pPr>
      <w:bookmarkStart w:id="108" w:name="lt_pId121"/>
      <w:r>
        <w:rPr>
          <w:sz w:val="24"/>
          <w:szCs w:val="24"/>
        </w:rPr>
        <w:t xml:space="preserve">R </w:t>
      </w:r>
      <w:r w:rsidRPr="001467FE">
        <w:rPr>
          <w:sz w:val="24"/>
          <w:szCs w:val="24"/>
        </w:rPr>
        <w:t xml:space="preserve">: Mark </w:t>
      </w:r>
      <w:r w:rsidR="00515665">
        <w:rPr>
          <w:sz w:val="24"/>
          <w:szCs w:val="24"/>
        </w:rPr>
        <w:t>n’est pas au courant de cette question. Il répond qu’il va certainement s’informer</w:t>
      </w:r>
      <w:r w:rsidRPr="001467FE">
        <w:rPr>
          <w:sz w:val="24"/>
          <w:szCs w:val="24"/>
        </w:rPr>
        <w:t>.</w:t>
      </w:r>
      <w:bookmarkEnd w:id="108"/>
    </w:p>
    <w:p w:rsidR="005B3AAB" w:rsidRPr="001467FE" w:rsidRDefault="005B3AAB" w:rsidP="00BD37E1">
      <w:pPr>
        <w:pStyle w:val="ListParagraph"/>
        <w:spacing w:after="0"/>
        <w:ind w:firstLine="360"/>
        <w:rPr>
          <w:sz w:val="24"/>
          <w:szCs w:val="24"/>
        </w:rPr>
      </w:pPr>
    </w:p>
    <w:p w:rsidR="005B3AAB" w:rsidRPr="001467FE" w:rsidRDefault="005B3AAB" w:rsidP="00BD37E1">
      <w:pPr>
        <w:pStyle w:val="ListParagraph"/>
        <w:spacing w:after="0"/>
        <w:ind w:left="1080"/>
        <w:rPr>
          <w:sz w:val="24"/>
          <w:szCs w:val="24"/>
        </w:rPr>
      </w:pPr>
      <w:bookmarkStart w:id="109" w:name="lt_pId122"/>
      <w:r w:rsidRPr="001467FE">
        <w:rPr>
          <w:sz w:val="24"/>
          <w:szCs w:val="24"/>
        </w:rPr>
        <w:t>Q</w:t>
      </w:r>
      <w:r>
        <w:rPr>
          <w:sz w:val="24"/>
          <w:szCs w:val="24"/>
        </w:rPr>
        <w:t xml:space="preserve"> </w:t>
      </w:r>
      <w:r w:rsidRPr="001467FE">
        <w:rPr>
          <w:sz w:val="24"/>
          <w:szCs w:val="24"/>
        </w:rPr>
        <w:t xml:space="preserve">: </w:t>
      </w:r>
      <w:r w:rsidR="00515665">
        <w:rPr>
          <w:sz w:val="24"/>
          <w:szCs w:val="24"/>
        </w:rPr>
        <w:t xml:space="preserve">Aidez-vous les communautés des Premières Nations à </w:t>
      </w:r>
      <w:r w:rsidR="005B3C3E">
        <w:rPr>
          <w:sz w:val="24"/>
          <w:szCs w:val="24"/>
        </w:rPr>
        <w:t>avoir accès à de l’</w:t>
      </w:r>
      <w:r w:rsidR="00515665">
        <w:rPr>
          <w:sz w:val="24"/>
          <w:szCs w:val="24"/>
        </w:rPr>
        <w:t>eau potable</w:t>
      </w:r>
      <w:r w:rsidRPr="001467FE">
        <w:rPr>
          <w:sz w:val="24"/>
          <w:szCs w:val="24"/>
        </w:rPr>
        <w:t>?</w:t>
      </w:r>
      <w:bookmarkEnd w:id="109"/>
    </w:p>
    <w:p w:rsidR="005B3AAB" w:rsidRPr="001467FE" w:rsidRDefault="005B3AAB" w:rsidP="00BD37E1">
      <w:pPr>
        <w:pStyle w:val="ListParagraph"/>
        <w:spacing w:after="0"/>
        <w:ind w:firstLine="360"/>
        <w:rPr>
          <w:sz w:val="24"/>
          <w:szCs w:val="24"/>
        </w:rPr>
      </w:pPr>
      <w:bookmarkStart w:id="110" w:name="lt_pId123"/>
      <w:r>
        <w:rPr>
          <w:sz w:val="24"/>
          <w:szCs w:val="24"/>
        </w:rPr>
        <w:t xml:space="preserve">R </w:t>
      </w:r>
      <w:r w:rsidRPr="001467FE">
        <w:rPr>
          <w:sz w:val="24"/>
          <w:szCs w:val="24"/>
        </w:rPr>
        <w:t xml:space="preserve">: </w:t>
      </w:r>
      <w:r w:rsidR="00515665">
        <w:rPr>
          <w:sz w:val="24"/>
          <w:szCs w:val="24"/>
        </w:rPr>
        <w:t>Oui, nous contribuons à des projets communautaires</w:t>
      </w:r>
      <w:r w:rsidRPr="001467FE">
        <w:rPr>
          <w:sz w:val="24"/>
          <w:szCs w:val="24"/>
        </w:rPr>
        <w:t>.</w:t>
      </w:r>
      <w:bookmarkEnd w:id="110"/>
    </w:p>
    <w:p w:rsidR="005B3AAB" w:rsidRPr="001467FE" w:rsidRDefault="005B3AAB" w:rsidP="00BD37E1">
      <w:pPr>
        <w:pStyle w:val="ListParagraph"/>
        <w:spacing w:after="0"/>
        <w:ind w:firstLine="360"/>
        <w:rPr>
          <w:sz w:val="24"/>
          <w:szCs w:val="24"/>
        </w:rPr>
      </w:pPr>
    </w:p>
    <w:p w:rsidR="005B3AAB" w:rsidRPr="009F59C1" w:rsidRDefault="005B3AAB" w:rsidP="00BD37E1">
      <w:pPr>
        <w:pStyle w:val="ListParagraph"/>
        <w:spacing w:after="0"/>
        <w:ind w:firstLine="360"/>
        <w:rPr>
          <w:sz w:val="24"/>
          <w:szCs w:val="24"/>
        </w:rPr>
      </w:pPr>
      <w:bookmarkStart w:id="111" w:name="lt_pId124"/>
      <w:r w:rsidRPr="009F59C1">
        <w:rPr>
          <w:sz w:val="24"/>
          <w:szCs w:val="24"/>
        </w:rPr>
        <w:t xml:space="preserve">Q : </w:t>
      </w:r>
      <w:r w:rsidR="004B4485" w:rsidRPr="009F59C1">
        <w:rPr>
          <w:sz w:val="24"/>
          <w:szCs w:val="24"/>
        </w:rPr>
        <w:t xml:space="preserve">Le </w:t>
      </w:r>
      <w:r w:rsidRPr="009F59C1">
        <w:rPr>
          <w:sz w:val="24"/>
          <w:szCs w:val="24"/>
        </w:rPr>
        <w:t xml:space="preserve">Centre </w:t>
      </w:r>
      <w:r w:rsidR="004B4485" w:rsidRPr="009F59C1">
        <w:rPr>
          <w:sz w:val="24"/>
          <w:szCs w:val="24"/>
        </w:rPr>
        <w:t xml:space="preserve">fait-il du </w:t>
      </w:r>
      <w:r w:rsidRPr="009F59C1">
        <w:rPr>
          <w:sz w:val="24"/>
          <w:szCs w:val="24"/>
        </w:rPr>
        <w:t>lobby</w:t>
      </w:r>
      <w:r w:rsidR="004B4485" w:rsidRPr="009F59C1">
        <w:rPr>
          <w:sz w:val="24"/>
          <w:szCs w:val="24"/>
        </w:rPr>
        <w:t>ing ou crée-t-il ses propres données de recherche</w:t>
      </w:r>
      <w:r w:rsidRPr="009F59C1">
        <w:rPr>
          <w:sz w:val="24"/>
          <w:szCs w:val="24"/>
        </w:rPr>
        <w:t>?</w:t>
      </w:r>
      <w:bookmarkEnd w:id="111"/>
    </w:p>
    <w:p w:rsidR="005B3AAB" w:rsidRPr="009F59C1" w:rsidRDefault="005B3AAB" w:rsidP="00BD37E1">
      <w:pPr>
        <w:pStyle w:val="ListParagraph"/>
        <w:spacing w:after="0"/>
        <w:ind w:left="1080"/>
        <w:rPr>
          <w:sz w:val="24"/>
          <w:szCs w:val="24"/>
        </w:rPr>
      </w:pPr>
      <w:bookmarkStart w:id="112" w:name="lt_pId125"/>
      <w:r w:rsidRPr="009F59C1">
        <w:rPr>
          <w:sz w:val="24"/>
          <w:szCs w:val="24"/>
        </w:rPr>
        <w:t xml:space="preserve">R : </w:t>
      </w:r>
      <w:r w:rsidR="004B4485" w:rsidRPr="009F59C1">
        <w:rPr>
          <w:sz w:val="24"/>
          <w:szCs w:val="24"/>
        </w:rPr>
        <w:t xml:space="preserve">Nous faisons du travail communautaire sur le terrain comme des rapports de recherche pour soutenir des projets locaux, mais nous faisons aussi du </w:t>
      </w:r>
      <w:r w:rsidRPr="009F59C1">
        <w:rPr>
          <w:sz w:val="24"/>
          <w:szCs w:val="24"/>
        </w:rPr>
        <w:t>lobby</w:t>
      </w:r>
      <w:r w:rsidR="009F59C1" w:rsidRPr="009F59C1">
        <w:rPr>
          <w:sz w:val="24"/>
          <w:szCs w:val="24"/>
        </w:rPr>
        <w:t>ing auprès des députés au niveau fédéral</w:t>
      </w:r>
      <w:r w:rsidRPr="009F59C1">
        <w:rPr>
          <w:sz w:val="24"/>
          <w:szCs w:val="24"/>
        </w:rPr>
        <w:t>.</w:t>
      </w:r>
      <w:bookmarkEnd w:id="112"/>
      <w:r w:rsidRPr="009F59C1">
        <w:rPr>
          <w:sz w:val="24"/>
          <w:szCs w:val="24"/>
        </w:rPr>
        <w:t xml:space="preserve"> </w:t>
      </w:r>
    </w:p>
    <w:p w:rsidR="005B3AAB" w:rsidRPr="001467FE" w:rsidRDefault="005B3AAB" w:rsidP="00BD37E1">
      <w:pPr>
        <w:pStyle w:val="ListParagraph"/>
        <w:spacing w:after="0"/>
        <w:ind w:left="1440"/>
        <w:rPr>
          <w:sz w:val="24"/>
          <w:szCs w:val="24"/>
        </w:rPr>
      </w:pPr>
    </w:p>
    <w:p w:rsidR="005B3AAB" w:rsidRPr="001467FE" w:rsidRDefault="005B3AAB" w:rsidP="00BD37E1">
      <w:pPr>
        <w:pStyle w:val="ListParagraph"/>
        <w:spacing w:after="0"/>
        <w:ind w:firstLine="360"/>
        <w:rPr>
          <w:sz w:val="24"/>
          <w:szCs w:val="24"/>
        </w:rPr>
      </w:pPr>
      <w:bookmarkStart w:id="113" w:name="lt_pId126"/>
      <w:r w:rsidRPr="001467FE">
        <w:rPr>
          <w:sz w:val="24"/>
          <w:szCs w:val="24"/>
        </w:rPr>
        <w:t>Q</w:t>
      </w:r>
      <w:r>
        <w:rPr>
          <w:sz w:val="24"/>
          <w:szCs w:val="24"/>
        </w:rPr>
        <w:t xml:space="preserve"> </w:t>
      </w:r>
      <w:r w:rsidRPr="001467FE">
        <w:rPr>
          <w:sz w:val="24"/>
          <w:szCs w:val="24"/>
        </w:rPr>
        <w:t xml:space="preserve">: </w:t>
      </w:r>
      <w:r w:rsidR="00F664B9">
        <w:rPr>
          <w:sz w:val="24"/>
          <w:szCs w:val="24"/>
        </w:rPr>
        <w:t>Que pensez-vous de l’exploitation de l’énergie marémotrice de la baie de Fundy</w:t>
      </w:r>
      <w:bookmarkEnd w:id="113"/>
      <w:r w:rsidR="00F664B9">
        <w:rPr>
          <w:sz w:val="24"/>
          <w:szCs w:val="24"/>
        </w:rPr>
        <w:t>?</w:t>
      </w:r>
    </w:p>
    <w:p w:rsidR="005B3AAB" w:rsidRPr="001467FE" w:rsidRDefault="005B3AAB" w:rsidP="00BD37E1">
      <w:pPr>
        <w:pStyle w:val="ListParagraph"/>
        <w:spacing w:after="0"/>
        <w:ind w:left="1080"/>
        <w:rPr>
          <w:sz w:val="24"/>
          <w:szCs w:val="24"/>
        </w:rPr>
      </w:pPr>
      <w:bookmarkStart w:id="114" w:name="lt_pId127"/>
      <w:r>
        <w:rPr>
          <w:sz w:val="24"/>
          <w:szCs w:val="24"/>
        </w:rPr>
        <w:t xml:space="preserve">R </w:t>
      </w:r>
      <w:r w:rsidRPr="001467FE">
        <w:rPr>
          <w:sz w:val="24"/>
          <w:szCs w:val="24"/>
        </w:rPr>
        <w:t xml:space="preserve">: </w:t>
      </w:r>
      <w:r w:rsidR="00F664B9">
        <w:rPr>
          <w:sz w:val="24"/>
          <w:szCs w:val="24"/>
        </w:rPr>
        <w:t xml:space="preserve">C’est une bonne idée. Toutefois, il pourrait être difficile de transporter l’énergie d’une turbine jusqu’à la côte. Mais </w:t>
      </w:r>
      <w:r w:rsidR="009F59C1">
        <w:rPr>
          <w:sz w:val="24"/>
          <w:szCs w:val="24"/>
        </w:rPr>
        <w:t>aus</w:t>
      </w:r>
      <w:r w:rsidR="00F664B9">
        <w:rPr>
          <w:sz w:val="24"/>
          <w:szCs w:val="24"/>
        </w:rPr>
        <w:t xml:space="preserve">si </w:t>
      </w:r>
      <w:r w:rsidR="009F59C1">
        <w:rPr>
          <w:sz w:val="24"/>
          <w:szCs w:val="24"/>
        </w:rPr>
        <w:t xml:space="preserve">longtemps que </w:t>
      </w:r>
      <w:r w:rsidR="00F664B9">
        <w:rPr>
          <w:sz w:val="24"/>
          <w:szCs w:val="24"/>
        </w:rPr>
        <w:t>les répercussions sur la vie marine sont faibles, ce serait fantastique.</w:t>
      </w:r>
      <w:bookmarkEnd w:id="114"/>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10. </w:t>
      </w:r>
      <w:bookmarkStart w:id="115" w:name="lt_pId129"/>
      <w:r w:rsidR="00F6212B" w:rsidRPr="001467FE">
        <w:rPr>
          <w:b/>
          <w:sz w:val="24"/>
          <w:szCs w:val="24"/>
        </w:rPr>
        <w:t>Rapports des comités</w:t>
      </w:r>
      <w:bookmarkEnd w:id="115"/>
    </w:p>
    <w:p w:rsidR="00BD37E1" w:rsidRDefault="00BD37E1" w:rsidP="00BD37E1">
      <w:pPr>
        <w:spacing w:after="0"/>
        <w:rPr>
          <w:b/>
          <w:sz w:val="24"/>
          <w:szCs w:val="24"/>
          <w:u w:val="single"/>
        </w:rPr>
      </w:pPr>
      <w:bookmarkStart w:id="116" w:name="lt_pId130"/>
    </w:p>
    <w:p w:rsidR="005B3AAB" w:rsidRPr="001467FE" w:rsidRDefault="00F6212B" w:rsidP="00BD37E1">
      <w:pPr>
        <w:spacing w:after="0"/>
        <w:rPr>
          <w:b/>
          <w:sz w:val="24"/>
          <w:szCs w:val="24"/>
          <w:u w:val="single"/>
        </w:rPr>
      </w:pPr>
      <w:r w:rsidRPr="001467FE">
        <w:rPr>
          <w:b/>
          <w:sz w:val="24"/>
          <w:szCs w:val="24"/>
          <w:u w:val="single"/>
        </w:rPr>
        <w:t>Comité des droits de la personne</w:t>
      </w:r>
      <w:bookmarkEnd w:id="116"/>
    </w:p>
    <w:p w:rsidR="005B3AAB" w:rsidRPr="001467FE" w:rsidRDefault="00F6212B" w:rsidP="00BD37E1">
      <w:pPr>
        <w:spacing w:after="0"/>
        <w:rPr>
          <w:sz w:val="24"/>
          <w:szCs w:val="24"/>
        </w:rPr>
      </w:pPr>
      <w:bookmarkStart w:id="117" w:name="lt_pId131"/>
      <w:r w:rsidRPr="001467FE">
        <w:rPr>
          <w:sz w:val="24"/>
          <w:szCs w:val="24"/>
        </w:rPr>
        <w:t>Le confrère Kelley lit le rapport du Comité.</w:t>
      </w:r>
      <w:bookmarkEnd w:id="117"/>
      <w:r w:rsidR="006D7ED8">
        <w:rPr>
          <w:sz w:val="24"/>
          <w:szCs w:val="24"/>
        </w:rPr>
        <w:t xml:space="preserve"> </w:t>
      </w:r>
      <w:bookmarkStart w:id="118" w:name="lt_pId132"/>
      <w:r w:rsidRPr="001467FE">
        <w:rPr>
          <w:sz w:val="24"/>
          <w:szCs w:val="24"/>
        </w:rPr>
        <w:t>Chaque recommandation du Comité fait l’objet d'un vote distinct.</w:t>
      </w:r>
      <w:bookmarkEnd w:id="118"/>
    </w:p>
    <w:p w:rsidR="00B13319" w:rsidRDefault="00B13319" w:rsidP="00BD37E1">
      <w:pPr>
        <w:spacing w:after="0"/>
        <w:rPr>
          <w:sz w:val="24"/>
          <w:szCs w:val="24"/>
        </w:rPr>
      </w:pPr>
      <w:bookmarkStart w:id="119" w:name="lt_pId133"/>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DE10C0">
        <w:rPr>
          <w:sz w:val="24"/>
          <w:szCs w:val="24"/>
        </w:rPr>
        <w:t>l</w:t>
      </w:r>
      <w:r w:rsidR="00F664B9">
        <w:rPr>
          <w:sz w:val="24"/>
          <w:szCs w:val="24"/>
        </w:rPr>
        <w:t>es confrères</w:t>
      </w:r>
      <w:r w:rsidR="005B3AAB" w:rsidRPr="001467FE">
        <w:rPr>
          <w:sz w:val="24"/>
          <w:szCs w:val="24"/>
        </w:rPr>
        <w:t xml:space="preserve"> Kelley</w:t>
      </w:r>
      <w:r w:rsidR="00F664B9">
        <w:rPr>
          <w:sz w:val="24"/>
          <w:szCs w:val="24"/>
        </w:rPr>
        <w:t xml:space="preserve"> </w:t>
      </w:r>
      <w:r w:rsidR="005B3AAB" w:rsidRPr="001467FE">
        <w:rPr>
          <w:sz w:val="24"/>
          <w:szCs w:val="24"/>
        </w:rPr>
        <w:t>/</w:t>
      </w:r>
      <w:r w:rsidR="00F664B9">
        <w:rPr>
          <w:sz w:val="24"/>
          <w:szCs w:val="24"/>
        </w:rPr>
        <w:t xml:space="preserve"> </w:t>
      </w:r>
      <w:r w:rsidR="005B3AAB" w:rsidRPr="001467FE">
        <w:rPr>
          <w:sz w:val="24"/>
          <w:szCs w:val="24"/>
        </w:rPr>
        <w:t>LaPierre</w:t>
      </w:r>
      <w:bookmarkEnd w:id="119"/>
    </w:p>
    <w:p w:rsidR="005B3AAB" w:rsidRPr="001467FE" w:rsidRDefault="00F6212B" w:rsidP="00BD37E1">
      <w:pPr>
        <w:spacing w:after="0"/>
        <w:rPr>
          <w:b/>
          <w:i/>
          <w:sz w:val="24"/>
          <w:szCs w:val="24"/>
        </w:rPr>
      </w:pPr>
      <w:bookmarkStart w:id="120" w:name="lt_pId134"/>
      <w:r w:rsidRPr="001467FE">
        <w:rPr>
          <w:b/>
          <w:i/>
          <w:sz w:val="24"/>
          <w:szCs w:val="24"/>
        </w:rPr>
        <w:t>Motion adoptée</w:t>
      </w:r>
      <w:bookmarkEnd w:id="120"/>
    </w:p>
    <w:p w:rsidR="00BD37E1" w:rsidRDefault="00BD37E1" w:rsidP="00BD37E1">
      <w:pPr>
        <w:spacing w:after="0"/>
        <w:rPr>
          <w:sz w:val="24"/>
          <w:szCs w:val="24"/>
        </w:rPr>
      </w:pPr>
      <w:bookmarkStart w:id="121" w:name="lt_pId135"/>
    </w:p>
    <w:p w:rsidR="005B3AAB" w:rsidRPr="001467FE" w:rsidRDefault="00F6212B" w:rsidP="00BD37E1">
      <w:pPr>
        <w:spacing w:after="0"/>
        <w:rPr>
          <w:sz w:val="24"/>
          <w:szCs w:val="24"/>
        </w:rPr>
      </w:pPr>
      <w:r w:rsidRPr="001467FE">
        <w:rPr>
          <w:sz w:val="24"/>
          <w:szCs w:val="24"/>
        </w:rPr>
        <w:t>Recommandations du Comité :</w:t>
      </w:r>
      <w:bookmarkEnd w:id="121"/>
    </w:p>
    <w:p w:rsidR="005B3AAB" w:rsidRPr="006416F8" w:rsidRDefault="00F664B9" w:rsidP="00BD37E1">
      <w:pPr>
        <w:pStyle w:val="ListParagraph"/>
        <w:numPr>
          <w:ilvl w:val="0"/>
          <w:numId w:val="3"/>
        </w:numPr>
        <w:spacing w:after="0"/>
        <w:rPr>
          <w:sz w:val="24"/>
          <w:szCs w:val="24"/>
        </w:rPr>
      </w:pPr>
      <w:bookmarkStart w:id="122" w:name="lt_pId136"/>
      <w:r>
        <w:rPr>
          <w:sz w:val="24"/>
          <w:szCs w:val="24"/>
        </w:rPr>
        <w:t xml:space="preserve">La recommandation est renvoyée au Comité des finances pour déterminer </w:t>
      </w:r>
      <w:r w:rsidR="009F59C1">
        <w:rPr>
          <w:sz w:val="24"/>
          <w:szCs w:val="24"/>
        </w:rPr>
        <w:t>l</w:t>
      </w:r>
      <w:r>
        <w:rPr>
          <w:sz w:val="24"/>
          <w:szCs w:val="24"/>
        </w:rPr>
        <w:t>e</w:t>
      </w:r>
      <w:r w:rsidR="009F59C1">
        <w:rPr>
          <w:sz w:val="24"/>
          <w:szCs w:val="24"/>
        </w:rPr>
        <w:t>s</w:t>
      </w:r>
      <w:r>
        <w:rPr>
          <w:sz w:val="24"/>
          <w:szCs w:val="24"/>
        </w:rPr>
        <w:t xml:space="preserve"> coût</w:t>
      </w:r>
      <w:r w:rsidR="009F59C1">
        <w:rPr>
          <w:sz w:val="24"/>
          <w:szCs w:val="24"/>
        </w:rPr>
        <w:t>s</w:t>
      </w:r>
      <w:r>
        <w:rPr>
          <w:sz w:val="24"/>
          <w:szCs w:val="24"/>
        </w:rPr>
        <w:t xml:space="preserve"> que sa </w:t>
      </w:r>
      <w:r w:rsidRPr="006416F8">
        <w:rPr>
          <w:sz w:val="24"/>
          <w:szCs w:val="24"/>
        </w:rPr>
        <w:t xml:space="preserve">mise en œuvre entraînerait. </w:t>
      </w:r>
      <w:bookmarkStart w:id="123" w:name="lt_pId137"/>
      <w:bookmarkEnd w:id="122"/>
      <w:r w:rsidR="00F6212B" w:rsidRPr="006416F8">
        <w:rPr>
          <w:sz w:val="24"/>
          <w:szCs w:val="24"/>
        </w:rPr>
        <w:t>Motion adoptée</w:t>
      </w:r>
      <w:bookmarkEnd w:id="123"/>
    </w:p>
    <w:p w:rsidR="005B3AAB" w:rsidRPr="006416F8" w:rsidRDefault="00F6212B" w:rsidP="00BD37E1">
      <w:pPr>
        <w:pStyle w:val="ListParagraph"/>
        <w:numPr>
          <w:ilvl w:val="0"/>
          <w:numId w:val="3"/>
        </w:numPr>
        <w:spacing w:after="0"/>
        <w:rPr>
          <w:sz w:val="24"/>
          <w:szCs w:val="24"/>
        </w:rPr>
      </w:pPr>
      <w:bookmarkStart w:id="124" w:name="lt_pId138"/>
      <w:r w:rsidRPr="006416F8">
        <w:rPr>
          <w:sz w:val="24"/>
          <w:szCs w:val="24"/>
        </w:rPr>
        <w:t>La recom</w:t>
      </w:r>
      <w:r w:rsidR="00F664B9" w:rsidRPr="006416F8">
        <w:rPr>
          <w:sz w:val="24"/>
          <w:szCs w:val="24"/>
        </w:rPr>
        <w:t>m</w:t>
      </w:r>
      <w:r w:rsidRPr="006416F8">
        <w:rPr>
          <w:sz w:val="24"/>
          <w:szCs w:val="24"/>
        </w:rPr>
        <w:t>andation est jugée irrecevable.</w:t>
      </w:r>
      <w:bookmarkEnd w:id="124"/>
    </w:p>
    <w:p w:rsidR="005B3AAB" w:rsidRPr="006416F8" w:rsidRDefault="00F664B9" w:rsidP="00BD37E1">
      <w:pPr>
        <w:pStyle w:val="ListParagraph"/>
        <w:numPr>
          <w:ilvl w:val="0"/>
          <w:numId w:val="8"/>
        </w:numPr>
        <w:spacing w:after="0"/>
        <w:rPr>
          <w:sz w:val="24"/>
          <w:szCs w:val="24"/>
        </w:rPr>
      </w:pPr>
      <w:bookmarkStart w:id="125" w:name="lt_pId139"/>
      <w:r w:rsidRPr="006416F8">
        <w:rPr>
          <w:sz w:val="24"/>
          <w:szCs w:val="24"/>
        </w:rPr>
        <w:t>À sa dernière réunion, le CEA a dé</w:t>
      </w:r>
      <w:r w:rsidR="00B017FE" w:rsidRPr="006416F8">
        <w:rPr>
          <w:sz w:val="24"/>
          <w:szCs w:val="24"/>
        </w:rPr>
        <w:t xml:space="preserve">cidé </w:t>
      </w:r>
      <w:r w:rsidRPr="006416F8">
        <w:rPr>
          <w:sz w:val="24"/>
          <w:szCs w:val="24"/>
        </w:rPr>
        <w:t xml:space="preserve">que </w:t>
      </w:r>
      <w:r w:rsidR="00F4103F" w:rsidRPr="006416F8">
        <w:rPr>
          <w:sz w:val="24"/>
          <w:szCs w:val="24"/>
        </w:rPr>
        <w:t xml:space="preserve">l’administration nationale </w:t>
      </w:r>
      <w:r w:rsidR="009F59C1" w:rsidRPr="006416F8">
        <w:rPr>
          <w:sz w:val="24"/>
          <w:szCs w:val="24"/>
        </w:rPr>
        <w:t xml:space="preserve">payera </w:t>
      </w:r>
      <w:r w:rsidR="00F4103F" w:rsidRPr="006416F8">
        <w:rPr>
          <w:sz w:val="24"/>
          <w:szCs w:val="24"/>
        </w:rPr>
        <w:t>50</w:t>
      </w:r>
      <w:r w:rsidR="009F59C1" w:rsidRPr="006416F8">
        <w:rPr>
          <w:sz w:val="24"/>
          <w:szCs w:val="24"/>
        </w:rPr>
        <w:t> </w:t>
      </w:r>
      <w:r w:rsidR="00F4103F" w:rsidRPr="006416F8">
        <w:rPr>
          <w:sz w:val="24"/>
          <w:szCs w:val="24"/>
        </w:rPr>
        <w:t xml:space="preserve">% </w:t>
      </w:r>
      <w:r w:rsidR="009F59C1" w:rsidRPr="006416F8">
        <w:rPr>
          <w:sz w:val="24"/>
          <w:szCs w:val="24"/>
        </w:rPr>
        <w:t xml:space="preserve">des coûts de </w:t>
      </w:r>
      <w:r w:rsidR="00B017FE" w:rsidRPr="006416F8">
        <w:rPr>
          <w:sz w:val="24"/>
          <w:szCs w:val="24"/>
        </w:rPr>
        <w:t xml:space="preserve">participation </w:t>
      </w:r>
      <w:r w:rsidR="00F4103F" w:rsidRPr="006416F8">
        <w:rPr>
          <w:sz w:val="24"/>
          <w:szCs w:val="24"/>
        </w:rPr>
        <w:t xml:space="preserve">des </w:t>
      </w:r>
      <w:r w:rsidRPr="006416F8">
        <w:rPr>
          <w:sz w:val="24"/>
          <w:szCs w:val="24"/>
        </w:rPr>
        <w:t>représent</w:t>
      </w:r>
      <w:r w:rsidR="00B017FE" w:rsidRPr="006416F8">
        <w:rPr>
          <w:sz w:val="24"/>
          <w:szCs w:val="24"/>
        </w:rPr>
        <w:t>a</w:t>
      </w:r>
      <w:r w:rsidRPr="006416F8">
        <w:rPr>
          <w:sz w:val="24"/>
          <w:szCs w:val="24"/>
        </w:rPr>
        <w:t>nt</w:t>
      </w:r>
      <w:r w:rsidR="00B017FE" w:rsidRPr="006416F8">
        <w:rPr>
          <w:sz w:val="24"/>
          <w:szCs w:val="24"/>
        </w:rPr>
        <w:t>s</w:t>
      </w:r>
      <w:r w:rsidRPr="006416F8">
        <w:rPr>
          <w:sz w:val="24"/>
          <w:szCs w:val="24"/>
        </w:rPr>
        <w:t xml:space="preserve"> </w:t>
      </w:r>
      <w:r w:rsidR="00B017FE" w:rsidRPr="006416F8">
        <w:rPr>
          <w:sz w:val="24"/>
          <w:szCs w:val="24"/>
        </w:rPr>
        <w:t>d</w:t>
      </w:r>
      <w:r w:rsidRPr="006416F8">
        <w:rPr>
          <w:sz w:val="24"/>
          <w:szCs w:val="24"/>
        </w:rPr>
        <w:t xml:space="preserve">es groupes d’équité et </w:t>
      </w:r>
      <w:r w:rsidR="00B017FE" w:rsidRPr="006416F8">
        <w:rPr>
          <w:sz w:val="24"/>
          <w:szCs w:val="24"/>
        </w:rPr>
        <w:t>d</w:t>
      </w:r>
      <w:r w:rsidRPr="006416F8">
        <w:rPr>
          <w:sz w:val="24"/>
          <w:szCs w:val="24"/>
        </w:rPr>
        <w:t xml:space="preserve">es jeunes travailleurs </w:t>
      </w:r>
      <w:r w:rsidR="00B017FE" w:rsidRPr="006416F8">
        <w:rPr>
          <w:sz w:val="24"/>
          <w:szCs w:val="24"/>
        </w:rPr>
        <w:t xml:space="preserve">à </w:t>
      </w:r>
      <w:r w:rsidRPr="006416F8">
        <w:rPr>
          <w:sz w:val="24"/>
          <w:szCs w:val="24"/>
        </w:rPr>
        <w:t>la Conférence «</w:t>
      </w:r>
      <w:r w:rsidR="00BD37E1" w:rsidRPr="006416F8">
        <w:rPr>
          <w:sz w:val="24"/>
          <w:szCs w:val="24"/>
        </w:rPr>
        <w:t> </w:t>
      </w:r>
      <w:r w:rsidRPr="006416F8">
        <w:rPr>
          <w:sz w:val="24"/>
          <w:szCs w:val="24"/>
        </w:rPr>
        <w:t>Debout pour vos droits!</w:t>
      </w:r>
      <w:r w:rsidR="00BD37E1" w:rsidRPr="006416F8">
        <w:rPr>
          <w:sz w:val="24"/>
          <w:szCs w:val="24"/>
        </w:rPr>
        <w:t> </w:t>
      </w:r>
      <w:r w:rsidRPr="006416F8">
        <w:rPr>
          <w:sz w:val="24"/>
          <w:szCs w:val="24"/>
        </w:rPr>
        <w:t xml:space="preserve">» du CTC </w:t>
      </w:r>
      <w:r w:rsidR="00F4103F" w:rsidRPr="006416F8">
        <w:rPr>
          <w:sz w:val="24"/>
          <w:szCs w:val="24"/>
        </w:rPr>
        <w:t xml:space="preserve">si les régions couvrent l’autre </w:t>
      </w:r>
      <w:r w:rsidR="005B3AAB" w:rsidRPr="006416F8">
        <w:rPr>
          <w:sz w:val="24"/>
          <w:szCs w:val="24"/>
        </w:rPr>
        <w:t>50</w:t>
      </w:r>
      <w:r w:rsidR="00F4103F" w:rsidRPr="006416F8">
        <w:rPr>
          <w:sz w:val="24"/>
          <w:szCs w:val="24"/>
        </w:rPr>
        <w:t> </w:t>
      </w:r>
      <w:r w:rsidR="005B3AAB" w:rsidRPr="006416F8">
        <w:rPr>
          <w:sz w:val="24"/>
          <w:szCs w:val="24"/>
        </w:rPr>
        <w:t>%</w:t>
      </w:r>
      <w:r w:rsidR="00F4103F" w:rsidRPr="006416F8">
        <w:rPr>
          <w:sz w:val="24"/>
          <w:szCs w:val="24"/>
        </w:rPr>
        <w:t xml:space="preserve"> de ces coûts</w:t>
      </w:r>
      <w:r w:rsidR="005B3AAB" w:rsidRPr="006416F8">
        <w:rPr>
          <w:sz w:val="24"/>
          <w:szCs w:val="24"/>
        </w:rPr>
        <w:t>.</w:t>
      </w:r>
      <w:bookmarkEnd w:id="125"/>
    </w:p>
    <w:p w:rsidR="005B3AAB" w:rsidRPr="001467FE" w:rsidRDefault="00F6212B" w:rsidP="00BD37E1">
      <w:pPr>
        <w:pStyle w:val="ListParagraph"/>
        <w:numPr>
          <w:ilvl w:val="0"/>
          <w:numId w:val="3"/>
        </w:numPr>
        <w:spacing w:after="0"/>
        <w:rPr>
          <w:sz w:val="24"/>
          <w:szCs w:val="24"/>
        </w:rPr>
      </w:pPr>
      <w:bookmarkStart w:id="126" w:name="lt_pId140"/>
      <w:r w:rsidRPr="001467FE">
        <w:rPr>
          <w:sz w:val="24"/>
          <w:szCs w:val="24"/>
        </w:rPr>
        <w:t xml:space="preserve">La recommandation </w:t>
      </w:r>
      <w:r w:rsidR="00F664B9">
        <w:rPr>
          <w:sz w:val="24"/>
          <w:szCs w:val="24"/>
        </w:rPr>
        <w:t>est</w:t>
      </w:r>
      <w:r w:rsidRPr="001467FE">
        <w:rPr>
          <w:sz w:val="24"/>
          <w:szCs w:val="24"/>
        </w:rPr>
        <w:t xml:space="preserve"> renvoyée au Comité d’éducation.</w:t>
      </w:r>
      <w:bookmarkEnd w:id="126"/>
    </w:p>
    <w:p w:rsidR="00F4103F" w:rsidRDefault="00F4103F" w:rsidP="00BD37E1">
      <w:pPr>
        <w:spacing w:after="0"/>
        <w:rPr>
          <w:b/>
          <w:sz w:val="24"/>
          <w:szCs w:val="24"/>
          <w:u w:val="single"/>
        </w:rPr>
      </w:pPr>
      <w:bookmarkStart w:id="127" w:name="lt_pId141"/>
    </w:p>
    <w:p w:rsidR="005B3AAB" w:rsidRPr="001467FE" w:rsidRDefault="00F6212B" w:rsidP="00BD37E1">
      <w:pPr>
        <w:spacing w:after="0"/>
        <w:rPr>
          <w:b/>
          <w:sz w:val="24"/>
          <w:szCs w:val="24"/>
          <w:u w:val="single"/>
        </w:rPr>
      </w:pPr>
      <w:r w:rsidRPr="001467FE">
        <w:rPr>
          <w:b/>
          <w:sz w:val="24"/>
          <w:szCs w:val="24"/>
          <w:u w:val="single"/>
        </w:rPr>
        <w:t>Comité d’action politique</w:t>
      </w:r>
      <w:bookmarkEnd w:id="127"/>
    </w:p>
    <w:p w:rsidR="005B3AAB" w:rsidRPr="001467FE" w:rsidRDefault="00F6212B" w:rsidP="00BD37E1">
      <w:pPr>
        <w:spacing w:after="0"/>
        <w:rPr>
          <w:sz w:val="24"/>
          <w:szCs w:val="24"/>
        </w:rPr>
      </w:pPr>
      <w:bookmarkStart w:id="128" w:name="lt_pId142"/>
      <w:r w:rsidRPr="001467FE">
        <w:rPr>
          <w:sz w:val="24"/>
          <w:szCs w:val="24"/>
        </w:rPr>
        <w:t>Le confrère Chris Di Liberatore lit le rapport du Comité.</w:t>
      </w:r>
      <w:bookmarkEnd w:id="128"/>
      <w:r w:rsidR="005B3AAB" w:rsidRPr="001467FE">
        <w:rPr>
          <w:sz w:val="24"/>
          <w:szCs w:val="24"/>
        </w:rPr>
        <w:t xml:space="preserve"> </w:t>
      </w:r>
      <w:bookmarkStart w:id="129" w:name="lt_pId143"/>
      <w:r w:rsidRPr="001467FE">
        <w:rPr>
          <w:sz w:val="24"/>
          <w:szCs w:val="24"/>
        </w:rPr>
        <w:t xml:space="preserve">Le budget </w:t>
      </w:r>
      <w:r w:rsidR="00F4103F">
        <w:rPr>
          <w:sz w:val="24"/>
          <w:szCs w:val="24"/>
        </w:rPr>
        <w:t xml:space="preserve">2016 </w:t>
      </w:r>
      <w:r w:rsidRPr="001467FE">
        <w:rPr>
          <w:sz w:val="24"/>
          <w:szCs w:val="24"/>
        </w:rPr>
        <w:t>du Comité fait l’objet d'un vote distinct.</w:t>
      </w:r>
      <w:bookmarkEnd w:id="129"/>
    </w:p>
    <w:p w:rsidR="00B13319" w:rsidRDefault="00B13319" w:rsidP="00BD37E1">
      <w:pPr>
        <w:spacing w:after="0"/>
        <w:rPr>
          <w:sz w:val="24"/>
          <w:szCs w:val="24"/>
        </w:rPr>
      </w:pPr>
      <w:bookmarkStart w:id="130" w:name="lt_pId144"/>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AF1491">
        <w:rPr>
          <w:sz w:val="24"/>
          <w:szCs w:val="24"/>
        </w:rPr>
        <w:t>l</w:t>
      </w:r>
      <w:r w:rsidR="00F4103F">
        <w:rPr>
          <w:sz w:val="24"/>
          <w:szCs w:val="24"/>
        </w:rPr>
        <w:t xml:space="preserve">es confrères </w:t>
      </w:r>
      <w:r w:rsidR="005B3AAB" w:rsidRPr="001467FE">
        <w:rPr>
          <w:sz w:val="24"/>
          <w:szCs w:val="24"/>
        </w:rPr>
        <w:t>Di Liberatore</w:t>
      </w:r>
      <w:r w:rsidR="00F4103F">
        <w:rPr>
          <w:sz w:val="24"/>
          <w:szCs w:val="24"/>
        </w:rPr>
        <w:t xml:space="preserve"> </w:t>
      </w:r>
      <w:r w:rsidR="005B3AAB" w:rsidRPr="001467FE">
        <w:rPr>
          <w:sz w:val="24"/>
          <w:szCs w:val="24"/>
        </w:rPr>
        <w:t>/</w:t>
      </w:r>
      <w:r w:rsidR="00F4103F">
        <w:rPr>
          <w:sz w:val="24"/>
          <w:szCs w:val="24"/>
        </w:rPr>
        <w:t xml:space="preserve"> </w:t>
      </w:r>
      <w:r w:rsidR="005B3AAB" w:rsidRPr="001467FE">
        <w:rPr>
          <w:sz w:val="24"/>
          <w:szCs w:val="24"/>
        </w:rPr>
        <w:t>Lansdell</w:t>
      </w:r>
      <w:bookmarkEnd w:id="130"/>
    </w:p>
    <w:p w:rsidR="005B3AAB" w:rsidRPr="001467FE" w:rsidRDefault="00F6212B" w:rsidP="00BD37E1">
      <w:pPr>
        <w:spacing w:after="0"/>
        <w:rPr>
          <w:b/>
          <w:i/>
          <w:sz w:val="24"/>
          <w:szCs w:val="24"/>
        </w:rPr>
      </w:pPr>
      <w:bookmarkStart w:id="131" w:name="lt_pId145"/>
      <w:r w:rsidRPr="001467FE">
        <w:rPr>
          <w:b/>
          <w:i/>
          <w:sz w:val="24"/>
          <w:szCs w:val="24"/>
        </w:rPr>
        <w:t>Motion adoptée</w:t>
      </w:r>
      <w:bookmarkEnd w:id="131"/>
    </w:p>
    <w:p w:rsidR="00B13319" w:rsidRDefault="00B13319" w:rsidP="00BD37E1">
      <w:pPr>
        <w:spacing w:after="0"/>
        <w:rPr>
          <w:sz w:val="24"/>
          <w:szCs w:val="24"/>
        </w:rPr>
      </w:pPr>
      <w:bookmarkStart w:id="132" w:name="lt_pId146"/>
    </w:p>
    <w:p w:rsidR="005B3AAB" w:rsidRPr="001467FE" w:rsidRDefault="00F4103F" w:rsidP="00BD37E1">
      <w:pPr>
        <w:spacing w:after="0"/>
        <w:rPr>
          <w:sz w:val="24"/>
          <w:szCs w:val="24"/>
        </w:rPr>
      </w:pPr>
      <w:r>
        <w:rPr>
          <w:sz w:val="24"/>
          <w:szCs w:val="24"/>
        </w:rPr>
        <w:t xml:space="preserve">Le confrère </w:t>
      </w:r>
      <w:r w:rsidR="005B3AAB" w:rsidRPr="001467FE">
        <w:rPr>
          <w:sz w:val="24"/>
          <w:szCs w:val="24"/>
        </w:rPr>
        <w:t xml:space="preserve">Di Liberatore </w:t>
      </w:r>
      <w:r>
        <w:rPr>
          <w:sz w:val="24"/>
          <w:szCs w:val="24"/>
        </w:rPr>
        <w:t xml:space="preserve">passe en revue le budget pour l’action politique en </w:t>
      </w:r>
      <w:r w:rsidR="005B3AAB" w:rsidRPr="001467FE">
        <w:rPr>
          <w:sz w:val="24"/>
          <w:szCs w:val="24"/>
        </w:rPr>
        <w:t>2016.</w:t>
      </w:r>
      <w:bookmarkEnd w:id="132"/>
    </w:p>
    <w:p w:rsidR="00B13319" w:rsidRDefault="00B13319" w:rsidP="00BD37E1">
      <w:pPr>
        <w:spacing w:after="0"/>
        <w:rPr>
          <w:sz w:val="24"/>
          <w:szCs w:val="24"/>
        </w:rPr>
      </w:pPr>
      <w:bookmarkStart w:id="133" w:name="lt_pId147"/>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AF1491">
        <w:rPr>
          <w:sz w:val="24"/>
          <w:szCs w:val="24"/>
        </w:rPr>
        <w:t>l</w:t>
      </w:r>
      <w:r w:rsidR="00F4103F">
        <w:rPr>
          <w:sz w:val="24"/>
          <w:szCs w:val="24"/>
        </w:rPr>
        <w:t xml:space="preserve">es confrères </w:t>
      </w:r>
      <w:r w:rsidR="005B3AAB" w:rsidRPr="001467FE">
        <w:rPr>
          <w:sz w:val="24"/>
          <w:szCs w:val="24"/>
        </w:rPr>
        <w:t>Di Liberatore</w:t>
      </w:r>
      <w:r w:rsidR="00F4103F">
        <w:rPr>
          <w:sz w:val="24"/>
          <w:szCs w:val="24"/>
        </w:rPr>
        <w:t xml:space="preserve"> </w:t>
      </w:r>
      <w:r w:rsidR="005B3AAB" w:rsidRPr="001467FE">
        <w:rPr>
          <w:sz w:val="24"/>
          <w:szCs w:val="24"/>
        </w:rPr>
        <w:t>/</w:t>
      </w:r>
      <w:r w:rsidR="00F4103F">
        <w:rPr>
          <w:sz w:val="24"/>
          <w:szCs w:val="24"/>
        </w:rPr>
        <w:t xml:space="preserve"> </w:t>
      </w:r>
      <w:r w:rsidR="005B3AAB" w:rsidRPr="001467FE">
        <w:rPr>
          <w:sz w:val="24"/>
          <w:szCs w:val="24"/>
        </w:rPr>
        <w:t>LeBlanc</w:t>
      </w:r>
      <w:bookmarkEnd w:id="133"/>
    </w:p>
    <w:p w:rsidR="005B3AAB" w:rsidRPr="001467FE" w:rsidRDefault="00F6212B" w:rsidP="00BD37E1">
      <w:pPr>
        <w:spacing w:after="0"/>
        <w:rPr>
          <w:b/>
          <w:i/>
          <w:sz w:val="24"/>
          <w:szCs w:val="24"/>
        </w:rPr>
      </w:pPr>
      <w:bookmarkStart w:id="134" w:name="lt_pId148"/>
      <w:r w:rsidRPr="001467FE">
        <w:rPr>
          <w:b/>
          <w:i/>
          <w:sz w:val="24"/>
          <w:szCs w:val="24"/>
        </w:rPr>
        <w:t>Motion adoptée</w:t>
      </w:r>
      <w:bookmarkEnd w:id="134"/>
    </w:p>
    <w:p w:rsidR="00F4103F" w:rsidRDefault="00F4103F" w:rsidP="00BD37E1">
      <w:pPr>
        <w:spacing w:after="0"/>
        <w:rPr>
          <w:b/>
          <w:sz w:val="24"/>
          <w:szCs w:val="24"/>
          <w:u w:val="single"/>
        </w:rPr>
      </w:pPr>
      <w:bookmarkStart w:id="135" w:name="lt_pId149"/>
    </w:p>
    <w:p w:rsidR="005B3AAB" w:rsidRPr="001467FE" w:rsidRDefault="00F6212B" w:rsidP="00BD37E1">
      <w:pPr>
        <w:spacing w:after="0"/>
        <w:rPr>
          <w:b/>
          <w:sz w:val="24"/>
          <w:szCs w:val="24"/>
          <w:u w:val="single"/>
        </w:rPr>
      </w:pPr>
      <w:r w:rsidRPr="001467FE">
        <w:rPr>
          <w:b/>
          <w:sz w:val="24"/>
          <w:szCs w:val="24"/>
          <w:u w:val="single"/>
        </w:rPr>
        <w:t>Comité des femmes</w:t>
      </w:r>
      <w:bookmarkEnd w:id="135"/>
    </w:p>
    <w:p w:rsidR="005B3AAB" w:rsidRPr="001467FE" w:rsidRDefault="00F6212B" w:rsidP="00BD37E1">
      <w:pPr>
        <w:spacing w:after="0"/>
        <w:rPr>
          <w:sz w:val="24"/>
          <w:szCs w:val="24"/>
        </w:rPr>
      </w:pPr>
      <w:bookmarkStart w:id="136" w:name="lt_pId150"/>
      <w:r w:rsidRPr="001467FE">
        <w:rPr>
          <w:sz w:val="24"/>
          <w:szCs w:val="24"/>
        </w:rPr>
        <w:t>La consœur Angela Decker lit le rapport du Comité.</w:t>
      </w:r>
      <w:bookmarkEnd w:id="136"/>
      <w:r w:rsidR="005B3AAB" w:rsidRPr="001467FE">
        <w:rPr>
          <w:sz w:val="24"/>
          <w:szCs w:val="24"/>
        </w:rPr>
        <w:t xml:space="preserve"> </w:t>
      </w:r>
      <w:bookmarkStart w:id="137" w:name="lt_pId151"/>
      <w:r w:rsidR="00F4103F">
        <w:rPr>
          <w:sz w:val="24"/>
          <w:szCs w:val="24"/>
        </w:rPr>
        <w:t xml:space="preserve">Le Comité ne fait aucune </w:t>
      </w:r>
      <w:r w:rsidR="005B3AAB" w:rsidRPr="001467FE">
        <w:rPr>
          <w:sz w:val="24"/>
          <w:szCs w:val="24"/>
        </w:rPr>
        <w:t>recomm</w:t>
      </w:r>
      <w:r w:rsidR="00F4103F">
        <w:rPr>
          <w:sz w:val="24"/>
          <w:szCs w:val="24"/>
        </w:rPr>
        <w:t>a</w:t>
      </w:r>
      <w:r w:rsidR="005B3AAB" w:rsidRPr="001467FE">
        <w:rPr>
          <w:sz w:val="24"/>
          <w:szCs w:val="24"/>
        </w:rPr>
        <w:t>ndation.</w:t>
      </w:r>
      <w:bookmarkEnd w:id="137"/>
    </w:p>
    <w:p w:rsidR="00B13319" w:rsidRDefault="00B13319" w:rsidP="00BD37E1">
      <w:pPr>
        <w:spacing w:after="0"/>
        <w:rPr>
          <w:sz w:val="24"/>
          <w:szCs w:val="24"/>
        </w:rPr>
      </w:pPr>
      <w:bookmarkStart w:id="138" w:name="lt_pId152"/>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AF1491">
        <w:rPr>
          <w:sz w:val="24"/>
          <w:szCs w:val="24"/>
        </w:rPr>
        <w:t>l</w:t>
      </w:r>
      <w:r w:rsidR="00F4103F">
        <w:rPr>
          <w:sz w:val="24"/>
          <w:szCs w:val="24"/>
        </w:rPr>
        <w:t xml:space="preserve">es </w:t>
      </w:r>
      <w:r w:rsidR="00100D8D">
        <w:rPr>
          <w:sz w:val="24"/>
          <w:szCs w:val="24"/>
        </w:rPr>
        <w:t>consœur</w:t>
      </w:r>
      <w:r w:rsidR="00DE10C0">
        <w:rPr>
          <w:sz w:val="24"/>
          <w:szCs w:val="24"/>
        </w:rPr>
        <w:t xml:space="preserve">s </w:t>
      </w:r>
      <w:r w:rsidR="005B3AAB" w:rsidRPr="001467FE">
        <w:rPr>
          <w:sz w:val="24"/>
          <w:szCs w:val="24"/>
        </w:rPr>
        <w:t>Decker</w:t>
      </w:r>
      <w:r w:rsidR="00F4103F">
        <w:rPr>
          <w:sz w:val="24"/>
          <w:szCs w:val="24"/>
        </w:rPr>
        <w:t xml:space="preserve"> </w:t>
      </w:r>
      <w:r w:rsidR="005B3AAB" w:rsidRPr="001467FE">
        <w:rPr>
          <w:sz w:val="24"/>
          <w:szCs w:val="24"/>
        </w:rPr>
        <w:t>/</w:t>
      </w:r>
      <w:r w:rsidR="00F4103F">
        <w:rPr>
          <w:sz w:val="24"/>
          <w:szCs w:val="24"/>
        </w:rPr>
        <w:t xml:space="preserve"> </w:t>
      </w:r>
      <w:r w:rsidR="005B3AAB" w:rsidRPr="001467FE">
        <w:rPr>
          <w:sz w:val="24"/>
          <w:szCs w:val="24"/>
        </w:rPr>
        <w:t>Doyle-LeBlanc</w:t>
      </w:r>
      <w:bookmarkEnd w:id="138"/>
    </w:p>
    <w:p w:rsidR="005B3AAB" w:rsidRPr="001467FE" w:rsidRDefault="00F6212B" w:rsidP="00BD37E1">
      <w:pPr>
        <w:spacing w:after="0"/>
        <w:rPr>
          <w:b/>
          <w:i/>
          <w:sz w:val="24"/>
          <w:szCs w:val="24"/>
        </w:rPr>
      </w:pPr>
      <w:bookmarkStart w:id="139" w:name="lt_pId153"/>
      <w:r w:rsidRPr="001467FE">
        <w:rPr>
          <w:b/>
          <w:i/>
          <w:sz w:val="24"/>
          <w:szCs w:val="24"/>
        </w:rPr>
        <w:t>Motion adoptée</w:t>
      </w:r>
      <w:bookmarkEnd w:id="139"/>
    </w:p>
    <w:p w:rsidR="00F4103F" w:rsidRDefault="00F4103F" w:rsidP="00BD37E1">
      <w:pPr>
        <w:spacing w:after="0"/>
        <w:rPr>
          <w:b/>
          <w:sz w:val="24"/>
          <w:szCs w:val="24"/>
          <w:u w:val="single"/>
        </w:rPr>
      </w:pPr>
      <w:bookmarkStart w:id="140" w:name="lt_pId154"/>
    </w:p>
    <w:p w:rsidR="005B3AAB" w:rsidRPr="001467FE" w:rsidRDefault="00F6212B" w:rsidP="00BD37E1">
      <w:pPr>
        <w:spacing w:after="0"/>
        <w:rPr>
          <w:b/>
          <w:sz w:val="24"/>
          <w:szCs w:val="24"/>
          <w:u w:val="single"/>
        </w:rPr>
      </w:pPr>
      <w:r w:rsidRPr="001467FE">
        <w:rPr>
          <w:b/>
          <w:sz w:val="24"/>
          <w:szCs w:val="24"/>
          <w:u w:val="single"/>
        </w:rPr>
        <w:t>Comité sur la santé, la sécurité et l’environnement</w:t>
      </w:r>
      <w:bookmarkEnd w:id="140"/>
    </w:p>
    <w:p w:rsidR="005B3AAB" w:rsidRPr="001467FE" w:rsidRDefault="00F6212B" w:rsidP="00BD37E1">
      <w:pPr>
        <w:spacing w:after="0"/>
        <w:rPr>
          <w:sz w:val="24"/>
          <w:szCs w:val="24"/>
        </w:rPr>
      </w:pPr>
      <w:bookmarkStart w:id="141" w:name="lt_pId155"/>
      <w:r w:rsidRPr="001467FE">
        <w:rPr>
          <w:sz w:val="24"/>
          <w:szCs w:val="24"/>
        </w:rPr>
        <w:t>Le confrère Brian Oldford lit le rapport du Comité.</w:t>
      </w:r>
      <w:bookmarkEnd w:id="141"/>
      <w:r w:rsidR="005B3AAB" w:rsidRPr="001467FE">
        <w:rPr>
          <w:sz w:val="24"/>
          <w:szCs w:val="24"/>
        </w:rPr>
        <w:t xml:space="preserve"> </w:t>
      </w:r>
    </w:p>
    <w:p w:rsidR="00B13319" w:rsidRDefault="00B13319" w:rsidP="00BD37E1">
      <w:pPr>
        <w:spacing w:after="0"/>
        <w:rPr>
          <w:sz w:val="24"/>
          <w:szCs w:val="24"/>
        </w:rPr>
      </w:pPr>
      <w:bookmarkStart w:id="142" w:name="lt_pId156"/>
    </w:p>
    <w:p w:rsidR="005B3AAB" w:rsidRPr="001467FE" w:rsidRDefault="00F4103F" w:rsidP="00BD37E1">
      <w:pPr>
        <w:spacing w:after="0"/>
        <w:rPr>
          <w:sz w:val="24"/>
          <w:szCs w:val="24"/>
        </w:rPr>
      </w:pPr>
      <w:r>
        <w:rPr>
          <w:sz w:val="24"/>
          <w:szCs w:val="24"/>
        </w:rPr>
        <w:t xml:space="preserve">Le confrère </w:t>
      </w:r>
      <w:r w:rsidR="005B3AAB" w:rsidRPr="001467FE">
        <w:rPr>
          <w:sz w:val="24"/>
          <w:szCs w:val="24"/>
        </w:rPr>
        <w:t xml:space="preserve">Lansdell </w:t>
      </w:r>
      <w:r>
        <w:rPr>
          <w:sz w:val="24"/>
          <w:szCs w:val="24"/>
        </w:rPr>
        <w:t xml:space="preserve">se dit d’avis que la formation sur la violence conjugale devrait être aussi offerte aux hommes, car ces derniers peuvent et sont eux aussi </w:t>
      </w:r>
      <w:r w:rsidR="005B3AAB" w:rsidRPr="001467FE">
        <w:rPr>
          <w:sz w:val="24"/>
          <w:szCs w:val="24"/>
        </w:rPr>
        <w:t>victim</w:t>
      </w:r>
      <w:r>
        <w:rPr>
          <w:sz w:val="24"/>
          <w:szCs w:val="24"/>
        </w:rPr>
        <w:t>e</w:t>
      </w:r>
      <w:r w:rsidR="005B3AAB" w:rsidRPr="001467FE">
        <w:rPr>
          <w:sz w:val="24"/>
          <w:szCs w:val="24"/>
        </w:rPr>
        <w:t xml:space="preserve">s </w:t>
      </w:r>
      <w:r>
        <w:rPr>
          <w:sz w:val="24"/>
          <w:szCs w:val="24"/>
        </w:rPr>
        <w:t xml:space="preserve">de </w:t>
      </w:r>
      <w:r w:rsidR="005B3AAB" w:rsidRPr="001467FE">
        <w:rPr>
          <w:sz w:val="24"/>
          <w:szCs w:val="24"/>
        </w:rPr>
        <w:t xml:space="preserve">violence </w:t>
      </w:r>
      <w:r>
        <w:rPr>
          <w:sz w:val="24"/>
          <w:szCs w:val="24"/>
        </w:rPr>
        <w:t>conjugale</w:t>
      </w:r>
      <w:r w:rsidR="005B3AAB" w:rsidRPr="001467FE">
        <w:rPr>
          <w:sz w:val="24"/>
          <w:szCs w:val="24"/>
        </w:rPr>
        <w:t>.</w:t>
      </w:r>
      <w:bookmarkEnd w:id="142"/>
      <w:r>
        <w:rPr>
          <w:sz w:val="24"/>
          <w:szCs w:val="24"/>
        </w:rPr>
        <w:t xml:space="preserve"> La </w:t>
      </w:r>
      <w:bookmarkStart w:id="143" w:name="lt_pId157"/>
      <w:r w:rsidR="00100D8D">
        <w:rPr>
          <w:sz w:val="24"/>
          <w:szCs w:val="24"/>
        </w:rPr>
        <w:t xml:space="preserve">consœur </w:t>
      </w:r>
      <w:r w:rsidR="005B3AAB" w:rsidRPr="001467FE">
        <w:rPr>
          <w:sz w:val="24"/>
          <w:szCs w:val="24"/>
        </w:rPr>
        <w:t xml:space="preserve">Baldwin </w:t>
      </w:r>
      <w:r>
        <w:rPr>
          <w:sz w:val="24"/>
          <w:szCs w:val="24"/>
        </w:rPr>
        <w:t>répond qu’elle discutera de cette question avec le Programme d’éducation</w:t>
      </w:r>
      <w:r w:rsidR="005B3AAB" w:rsidRPr="001467FE">
        <w:rPr>
          <w:sz w:val="24"/>
          <w:szCs w:val="24"/>
        </w:rPr>
        <w:t>.</w:t>
      </w:r>
      <w:bookmarkEnd w:id="143"/>
    </w:p>
    <w:p w:rsidR="00B13319" w:rsidRDefault="00B13319" w:rsidP="00BD37E1">
      <w:pPr>
        <w:spacing w:after="0"/>
        <w:rPr>
          <w:sz w:val="24"/>
          <w:szCs w:val="24"/>
        </w:rPr>
      </w:pPr>
      <w:bookmarkStart w:id="144" w:name="lt_pId158"/>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AF1491">
        <w:rPr>
          <w:sz w:val="24"/>
          <w:szCs w:val="24"/>
        </w:rPr>
        <w:t>l</w:t>
      </w:r>
      <w:r w:rsidR="00F4103F">
        <w:rPr>
          <w:sz w:val="24"/>
          <w:szCs w:val="24"/>
        </w:rPr>
        <w:t xml:space="preserve">es confrères </w:t>
      </w:r>
      <w:r w:rsidR="005B3AAB" w:rsidRPr="001467FE">
        <w:rPr>
          <w:sz w:val="24"/>
          <w:szCs w:val="24"/>
        </w:rPr>
        <w:t>Oldford</w:t>
      </w:r>
      <w:r w:rsidR="005B3C3E">
        <w:rPr>
          <w:sz w:val="24"/>
          <w:szCs w:val="24"/>
        </w:rPr>
        <w:t xml:space="preserve"> </w:t>
      </w:r>
      <w:r w:rsidR="005B3AAB" w:rsidRPr="001467FE">
        <w:rPr>
          <w:sz w:val="24"/>
          <w:szCs w:val="24"/>
        </w:rPr>
        <w:t>/</w:t>
      </w:r>
      <w:r w:rsidR="005B3C3E">
        <w:rPr>
          <w:sz w:val="24"/>
          <w:szCs w:val="24"/>
        </w:rPr>
        <w:t xml:space="preserve"> </w:t>
      </w:r>
      <w:r w:rsidR="005B3AAB" w:rsidRPr="001467FE">
        <w:rPr>
          <w:sz w:val="24"/>
          <w:szCs w:val="24"/>
        </w:rPr>
        <w:t>LaPierre</w:t>
      </w:r>
      <w:bookmarkEnd w:id="144"/>
      <w:r w:rsidR="005B3AAB" w:rsidRPr="001467FE">
        <w:rPr>
          <w:sz w:val="24"/>
          <w:szCs w:val="24"/>
        </w:rPr>
        <w:t xml:space="preserve"> </w:t>
      </w:r>
    </w:p>
    <w:p w:rsidR="005B3AAB" w:rsidRPr="001467FE" w:rsidRDefault="00F6212B" w:rsidP="00BD37E1">
      <w:pPr>
        <w:spacing w:after="0"/>
        <w:rPr>
          <w:b/>
          <w:i/>
          <w:sz w:val="24"/>
          <w:szCs w:val="24"/>
        </w:rPr>
      </w:pPr>
      <w:bookmarkStart w:id="145" w:name="lt_pId159"/>
      <w:r w:rsidRPr="001467FE">
        <w:rPr>
          <w:b/>
          <w:i/>
          <w:sz w:val="24"/>
          <w:szCs w:val="24"/>
        </w:rPr>
        <w:t>Motion adoptée</w:t>
      </w:r>
      <w:bookmarkEnd w:id="145"/>
    </w:p>
    <w:p w:rsidR="005B3AAB" w:rsidRPr="001467FE" w:rsidRDefault="005B3AAB" w:rsidP="00BD37E1">
      <w:pPr>
        <w:spacing w:after="0"/>
        <w:rPr>
          <w:b/>
          <w:i/>
          <w:sz w:val="24"/>
          <w:szCs w:val="24"/>
        </w:rPr>
      </w:pPr>
    </w:p>
    <w:p w:rsidR="005B3AAB" w:rsidRPr="001467FE" w:rsidRDefault="00F6212B" w:rsidP="00BD37E1">
      <w:pPr>
        <w:spacing w:after="0"/>
        <w:rPr>
          <w:b/>
          <w:sz w:val="24"/>
          <w:szCs w:val="24"/>
          <w:u w:val="single"/>
        </w:rPr>
      </w:pPr>
      <w:bookmarkStart w:id="146" w:name="lt_pId160"/>
      <w:r w:rsidRPr="001467FE">
        <w:rPr>
          <w:b/>
          <w:sz w:val="24"/>
          <w:szCs w:val="24"/>
          <w:u w:val="single"/>
        </w:rPr>
        <w:t>Comité d’éducation</w:t>
      </w:r>
      <w:bookmarkEnd w:id="146"/>
    </w:p>
    <w:p w:rsidR="005B3AAB" w:rsidRPr="001467FE" w:rsidRDefault="00F6212B" w:rsidP="00BD37E1">
      <w:pPr>
        <w:spacing w:after="0"/>
        <w:rPr>
          <w:sz w:val="24"/>
          <w:szCs w:val="24"/>
        </w:rPr>
      </w:pPr>
      <w:bookmarkStart w:id="147" w:name="lt_pId161"/>
      <w:r w:rsidRPr="001467FE">
        <w:rPr>
          <w:sz w:val="24"/>
          <w:szCs w:val="24"/>
        </w:rPr>
        <w:t>Le confrère Jody Lapierre lit le rapport du Comité.</w:t>
      </w:r>
      <w:bookmarkEnd w:id="147"/>
      <w:r w:rsidR="006D7ED8">
        <w:rPr>
          <w:sz w:val="24"/>
          <w:szCs w:val="24"/>
        </w:rPr>
        <w:t xml:space="preserve"> </w:t>
      </w:r>
      <w:bookmarkStart w:id="148" w:name="lt_pId162"/>
      <w:r w:rsidRPr="001467FE">
        <w:rPr>
          <w:sz w:val="24"/>
          <w:szCs w:val="24"/>
        </w:rPr>
        <w:t>Chaque recommandation du Comité fait l’objet d'un vote distinct.</w:t>
      </w:r>
      <w:bookmarkEnd w:id="148"/>
    </w:p>
    <w:p w:rsidR="00B13319" w:rsidRDefault="00B13319" w:rsidP="00BD37E1">
      <w:pPr>
        <w:spacing w:after="0"/>
        <w:rPr>
          <w:sz w:val="24"/>
          <w:szCs w:val="24"/>
        </w:rPr>
      </w:pPr>
      <w:bookmarkStart w:id="149" w:name="lt_pId163"/>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AF1491">
        <w:rPr>
          <w:sz w:val="24"/>
          <w:szCs w:val="24"/>
        </w:rPr>
        <w:t>l</w:t>
      </w:r>
      <w:r w:rsidR="00F4103F">
        <w:rPr>
          <w:sz w:val="24"/>
          <w:szCs w:val="24"/>
        </w:rPr>
        <w:t xml:space="preserve">e confrère </w:t>
      </w:r>
      <w:r w:rsidR="005B3AAB" w:rsidRPr="001467FE">
        <w:rPr>
          <w:sz w:val="24"/>
          <w:szCs w:val="24"/>
        </w:rPr>
        <w:t>LaPierre</w:t>
      </w:r>
      <w:r w:rsidR="00F4103F">
        <w:rPr>
          <w:sz w:val="24"/>
          <w:szCs w:val="24"/>
        </w:rPr>
        <w:t xml:space="preserve"> </w:t>
      </w:r>
      <w:r w:rsidR="005B3AAB" w:rsidRPr="001467FE">
        <w:rPr>
          <w:sz w:val="24"/>
          <w:szCs w:val="24"/>
        </w:rPr>
        <w:t>/</w:t>
      </w:r>
      <w:r w:rsidR="00F4103F">
        <w:rPr>
          <w:sz w:val="24"/>
          <w:szCs w:val="24"/>
        </w:rPr>
        <w:t xml:space="preserve"> la </w:t>
      </w:r>
      <w:r w:rsidR="00100D8D">
        <w:rPr>
          <w:sz w:val="24"/>
          <w:szCs w:val="24"/>
        </w:rPr>
        <w:t xml:space="preserve">consœur </w:t>
      </w:r>
      <w:r w:rsidR="005B3AAB" w:rsidRPr="001467FE">
        <w:rPr>
          <w:sz w:val="24"/>
          <w:szCs w:val="24"/>
        </w:rPr>
        <w:t>Doucet</w:t>
      </w:r>
      <w:bookmarkEnd w:id="149"/>
    </w:p>
    <w:p w:rsidR="005B3AAB" w:rsidRPr="001467FE" w:rsidRDefault="00F6212B" w:rsidP="00BD37E1">
      <w:pPr>
        <w:spacing w:after="0"/>
        <w:rPr>
          <w:b/>
          <w:i/>
          <w:sz w:val="24"/>
          <w:szCs w:val="24"/>
        </w:rPr>
      </w:pPr>
      <w:bookmarkStart w:id="150" w:name="lt_pId164"/>
      <w:r w:rsidRPr="001467FE">
        <w:rPr>
          <w:b/>
          <w:i/>
          <w:sz w:val="24"/>
          <w:szCs w:val="24"/>
        </w:rPr>
        <w:t>Motion adoptée</w:t>
      </w:r>
      <w:bookmarkEnd w:id="150"/>
    </w:p>
    <w:p w:rsidR="005B3AAB" w:rsidRPr="001467FE" w:rsidRDefault="005B3AAB" w:rsidP="00BD37E1">
      <w:pPr>
        <w:spacing w:after="0"/>
        <w:rPr>
          <w:sz w:val="24"/>
          <w:szCs w:val="24"/>
        </w:rPr>
      </w:pPr>
    </w:p>
    <w:p w:rsidR="005B3AAB" w:rsidRPr="001467FE" w:rsidRDefault="00F6212B" w:rsidP="00BD37E1">
      <w:pPr>
        <w:spacing w:after="0"/>
        <w:rPr>
          <w:sz w:val="24"/>
          <w:szCs w:val="24"/>
        </w:rPr>
      </w:pPr>
      <w:bookmarkStart w:id="151" w:name="lt_pId165"/>
      <w:r w:rsidRPr="001467FE">
        <w:rPr>
          <w:sz w:val="24"/>
          <w:szCs w:val="24"/>
        </w:rPr>
        <w:t>Recommandations du Comité :</w:t>
      </w:r>
      <w:bookmarkEnd w:id="151"/>
    </w:p>
    <w:p w:rsidR="005B3AAB" w:rsidRPr="001467FE" w:rsidRDefault="005B3AAB" w:rsidP="00BD37E1">
      <w:pPr>
        <w:spacing w:after="0"/>
        <w:rPr>
          <w:sz w:val="24"/>
          <w:szCs w:val="24"/>
        </w:rPr>
      </w:pPr>
      <w:bookmarkStart w:id="152" w:name="lt_pId166"/>
      <w:r w:rsidRPr="001467FE">
        <w:rPr>
          <w:sz w:val="24"/>
          <w:szCs w:val="24"/>
        </w:rPr>
        <w:t xml:space="preserve">3a) </w:t>
      </w:r>
      <w:r w:rsidR="00F4103F">
        <w:rPr>
          <w:sz w:val="24"/>
          <w:szCs w:val="24"/>
        </w:rPr>
        <w:t>Adoptée</w:t>
      </w:r>
      <w:bookmarkEnd w:id="152"/>
    </w:p>
    <w:p w:rsidR="005B3AAB" w:rsidRPr="001467FE" w:rsidRDefault="005B3AAB" w:rsidP="00BD37E1">
      <w:pPr>
        <w:spacing w:after="0"/>
        <w:rPr>
          <w:sz w:val="24"/>
          <w:szCs w:val="24"/>
        </w:rPr>
      </w:pPr>
      <w:bookmarkStart w:id="153" w:name="lt_pId167"/>
      <w:r w:rsidRPr="001467FE">
        <w:rPr>
          <w:sz w:val="24"/>
          <w:szCs w:val="24"/>
        </w:rPr>
        <w:t xml:space="preserve">3b) </w:t>
      </w:r>
      <w:bookmarkEnd w:id="153"/>
      <w:r w:rsidR="00F4103F">
        <w:rPr>
          <w:sz w:val="24"/>
          <w:szCs w:val="24"/>
        </w:rPr>
        <w:t>Adoptée</w:t>
      </w:r>
    </w:p>
    <w:p w:rsidR="005B3AAB" w:rsidRPr="001467FE" w:rsidRDefault="005B3AAB" w:rsidP="00BD37E1">
      <w:pPr>
        <w:spacing w:after="0"/>
        <w:rPr>
          <w:sz w:val="24"/>
          <w:szCs w:val="24"/>
        </w:rPr>
      </w:pPr>
      <w:bookmarkStart w:id="154" w:name="lt_pId168"/>
      <w:r w:rsidRPr="001467FE">
        <w:rPr>
          <w:sz w:val="24"/>
          <w:szCs w:val="24"/>
        </w:rPr>
        <w:t xml:space="preserve">3c) </w:t>
      </w:r>
      <w:bookmarkEnd w:id="154"/>
      <w:r w:rsidR="00F4103F">
        <w:rPr>
          <w:sz w:val="24"/>
          <w:szCs w:val="24"/>
        </w:rPr>
        <w:t>Adoptée</w:t>
      </w:r>
    </w:p>
    <w:p w:rsidR="005B3AAB" w:rsidRPr="001467FE" w:rsidRDefault="005B3AAB" w:rsidP="00BD37E1">
      <w:pPr>
        <w:spacing w:after="0"/>
        <w:rPr>
          <w:sz w:val="24"/>
          <w:szCs w:val="24"/>
        </w:rPr>
      </w:pPr>
      <w:bookmarkStart w:id="155" w:name="lt_pId169"/>
      <w:r w:rsidRPr="001467FE">
        <w:rPr>
          <w:sz w:val="24"/>
          <w:szCs w:val="24"/>
        </w:rPr>
        <w:t xml:space="preserve">3d) </w:t>
      </w:r>
      <w:bookmarkEnd w:id="155"/>
      <w:r w:rsidR="00F4103F">
        <w:rPr>
          <w:sz w:val="24"/>
          <w:szCs w:val="24"/>
        </w:rPr>
        <w:t>Adoptée</w:t>
      </w:r>
    </w:p>
    <w:p w:rsidR="005B3AAB" w:rsidRPr="001467FE" w:rsidRDefault="005B3AAB" w:rsidP="00BD37E1">
      <w:pPr>
        <w:spacing w:after="0"/>
        <w:rPr>
          <w:sz w:val="24"/>
          <w:szCs w:val="24"/>
        </w:rPr>
      </w:pPr>
      <w:bookmarkStart w:id="156" w:name="lt_pId170"/>
      <w:r w:rsidRPr="001467FE">
        <w:rPr>
          <w:sz w:val="24"/>
          <w:szCs w:val="24"/>
        </w:rPr>
        <w:t xml:space="preserve">3e) </w:t>
      </w:r>
      <w:r w:rsidR="006416F8">
        <w:rPr>
          <w:sz w:val="24"/>
          <w:szCs w:val="24"/>
        </w:rPr>
        <w:t xml:space="preserve">Pas de </w:t>
      </w:r>
      <w:r w:rsidRPr="006416F8">
        <w:rPr>
          <w:sz w:val="24"/>
          <w:szCs w:val="24"/>
        </w:rPr>
        <w:t>recomm</w:t>
      </w:r>
      <w:r w:rsidR="006416F8" w:rsidRPr="006416F8">
        <w:rPr>
          <w:sz w:val="24"/>
          <w:szCs w:val="24"/>
        </w:rPr>
        <w:t>a</w:t>
      </w:r>
      <w:r w:rsidRPr="006416F8">
        <w:rPr>
          <w:sz w:val="24"/>
          <w:szCs w:val="24"/>
        </w:rPr>
        <w:t>ndation</w:t>
      </w:r>
      <w:bookmarkEnd w:id="156"/>
    </w:p>
    <w:p w:rsidR="005B3AAB" w:rsidRPr="001467FE" w:rsidRDefault="005B3AAB" w:rsidP="00BD37E1">
      <w:pPr>
        <w:spacing w:after="0"/>
        <w:rPr>
          <w:sz w:val="24"/>
          <w:szCs w:val="24"/>
        </w:rPr>
      </w:pPr>
      <w:bookmarkStart w:id="157" w:name="lt_pId171"/>
      <w:r w:rsidRPr="001467FE">
        <w:rPr>
          <w:sz w:val="24"/>
          <w:szCs w:val="24"/>
        </w:rPr>
        <w:t xml:space="preserve">3f) </w:t>
      </w:r>
      <w:bookmarkEnd w:id="157"/>
      <w:r w:rsidR="00F4103F">
        <w:rPr>
          <w:sz w:val="24"/>
          <w:szCs w:val="24"/>
        </w:rPr>
        <w:t>Adoptée</w:t>
      </w:r>
    </w:p>
    <w:p w:rsidR="005B3AAB" w:rsidRPr="001467FE" w:rsidRDefault="005B3AAB" w:rsidP="00BD37E1">
      <w:pPr>
        <w:spacing w:after="0"/>
        <w:rPr>
          <w:sz w:val="24"/>
          <w:szCs w:val="24"/>
        </w:rPr>
      </w:pPr>
      <w:bookmarkStart w:id="158" w:name="lt_pId172"/>
      <w:r w:rsidRPr="001467FE">
        <w:rPr>
          <w:sz w:val="24"/>
          <w:szCs w:val="24"/>
        </w:rPr>
        <w:t xml:space="preserve">3g) </w:t>
      </w:r>
      <w:bookmarkEnd w:id="158"/>
      <w:r w:rsidR="00F4103F">
        <w:rPr>
          <w:sz w:val="24"/>
          <w:szCs w:val="24"/>
        </w:rPr>
        <w:t>Adoptée</w:t>
      </w:r>
    </w:p>
    <w:p w:rsidR="00F4103F" w:rsidRDefault="00F4103F" w:rsidP="00BD37E1">
      <w:pPr>
        <w:spacing w:after="0"/>
        <w:rPr>
          <w:sz w:val="24"/>
          <w:szCs w:val="24"/>
          <w:u w:val="single"/>
        </w:rPr>
      </w:pPr>
      <w:bookmarkStart w:id="159" w:name="lt_pId173"/>
    </w:p>
    <w:p w:rsidR="005B3AAB" w:rsidRPr="001467FE" w:rsidRDefault="00F6212B" w:rsidP="00BD37E1">
      <w:pPr>
        <w:spacing w:after="0"/>
        <w:rPr>
          <w:sz w:val="24"/>
          <w:szCs w:val="24"/>
          <w:u w:val="single"/>
        </w:rPr>
      </w:pPr>
      <w:r w:rsidRPr="001467FE">
        <w:rPr>
          <w:sz w:val="24"/>
          <w:szCs w:val="24"/>
          <w:u w:val="single"/>
        </w:rPr>
        <w:t>Plan triennal d’éducation 2016-2018</w:t>
      </w:r>
      <w:bookmarkEnd w:id="159"/>
      <w:r w:rsidR="005B3AAB" w:rsidRPr="001467FE">
        <w:rPr>
          <w:sz w:val="24"/>
          <w:szCs w:val="24"/>
          <w:u w:val="single"/>
        </w:rPr>
        <w:t xml:space="preserve"> </w:t>
      </w:r>
    </w:p>
    <w:p w:rsidR="005B3AAB" w:rsidRPr="001467FE" w:rsidRDefault="00F4103F" w:rsidP="00BD37E1">
      <w:pPr>
        <w:spacing w:after="0"/>
        <w:rPr>
          <w:sz w:val="24"/>
          <w:szCs w:val="24"/>
        </w:rPr>
      </w:pPr>
      <w:bookmarkStart w:id="160" w:name="lt_pId174"/>
      <w:r>
        <w:rPr>
          <w:sz w:val="24"/>
          <w:szCs w:val="24"/>
        </w:rPr>
        <w:t xml:space="preserve">Un </w:t>
      </w:r>
      <w:r w:rsidR="00A44958">
        <w:rPr>
          <w:sz w:val="24"/>
          <w:szCs w:val="24"/>
        </w:rPr>
        <w:t xml:space="preserve">projet de </w:t>
      </w:r>
      <w:r>
        <w:rPr>
          <w:sz w:val="24"/>
          <w:szCs w:val="24"/>
        </w:rPr>
        <w:t>p</w:t>
      </w:r>
      <w:r w:rsidRPr="00A44958">
        <w:rPr>
          <w:sz w:val="24"/>
          <w:szCs w:val="24"/>
        </w:rPr>
        <w:t>lan triennal d’éducation</w:t>
      </w:r>
      <w:r w:rsidRPr="001467FE">
        <w:rPr>
          <w:sz w:val="24"/>
          <w:szCs w:val="24"/>
        </w:rPr>
        <w:t xml:space="preserve"> </w:t>
      </w:r>
      <w:r w:rsidR="00A44958">
        <w:rPr>
          <w:sz w:val="24"/>
          <w:szCs w:val="24"/>
        </w:rPr>
        <w:t xml:space="preserve">est </w:t>
      </w:r>
      <w:r w:rsidR="005B3AAB" w:rsidRPr="001467FE">
        <w:rPr>
          <w:sz w:val="24"/>
          <w:szCs w:val="24"/>
        </w:rPr>
        <w:t>distribu</w:t>
      </w:r>
      <w:r w:rsidR="00A44958">
        <w:rPr>
          <w:sz w:val="24"/>
          <w:szCs w:val="24"/>
        </w:rPr>
        <w:t>é aux fins de discussion.</w:t>
      </w:r>
      <w:bookmarkEnd w:id="160"/>
      <w:r w:rsidR="005B3AAB" w:rsidRPr="001467FE">
        <w:rPr>
          <w:sz w:val="24"/>
          <w:szCs w:val="24"/>
        </w:rPr>
        <w:t xml:space="preserve"> </w:t>
      </w:r>
    </w:p>
    <w:p w:rsidR="00B13319" w:rsidRDefault="00B13319" w:rsidP="00BD37E1">
      <w:pPr>
        <w:spacing w:after="0"/>
        <w:rPr>
          <w:sz w:val="24"/>
          <w:szCs w:val="24"/>
        </w:rPr>
      </w:pPr>
      <w:bookmarkStart w:id="161" w:name="lt_pId175"/>
    </w:p>
    <w:p w:rsidR="005B3AAB" w:rsidRPr="001467FE" w:rsidRDefault="00F6212B" w:rsidP="00BD37E1">
      <w:pPr>
        <w:spacing w:after="0"/>
        <w:rPr>
          <w:sz w:val="24"/>
          <w:szCs w:val="24"/>
        </w:rPr>
      </w:pPr>
      <w:r w:rsidRPr="001467FE">
        <w:rPr>
          <w:sz w:val="24"/>
          <w:szCs w:val="24"/>
        </w:rPr>
        <w:t xml:space="preserve">P/A </w:t>
      </w:r>
      <w:r w:rsidR="00DE10C0">
        <w:rPr>
          <w:sz w:val="24"/>
          <w:szCs w:val="24"/>
        </w:rPr>
        <w:t>l</w:t>
      </w:r>
      <w:r w:rsidRPr="001467FE">
        <w:rPr>
          <w:sz w:val="24"/>
          <w:szCs w:val="24"/>
        </w:rPr>
        <w:t>e confrère LaPierre / la consœur Doucet</w:t>
      </w:r>
      <w:bookmarkEnd w:id="161"/>
    </w:p>
    <w:p w:rsidR="005B3AAB" w:rsidRPr="001467FE" w:rsidRDefault="00F6212B" w:rsidP="00BD37E1">
      <w:pPr>
        <w:spacing w:after="0"/>
        <w:rPr>
          <w:b/>
          <w:i/>
          <w:sz w:val="24"/>
          <w:szCs w:val="24"/>
        </w:rPr>
      </w:pPr>
      <w:bookmarkStart w:id="162" w:name="lt_pId176"/>
      <w:r w:rsidRPr="001467FE">
        <w:rPr>
          <w:b/>
          <w:i/>
          <w:sz w:val="24"/>
          <w:szCs w:val="24"/>
        </w:rPr>
        <w:t>Motion adoptée</w:t>
      </w:r>
      <w:bookmarkEnd w:id="162"/>
    </w:p>
    <w:p w:rsidR="00B13319" w:rsidRDefault="00B13319"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11. </w:t>
      </w:r>
      <w:bookmarkStart w:id="163" w:name="lt_pId178"/>
      <w:r w:rsidR="00A44958">
        <w:rPr>
          <w:b/>
          <w:sz w:val="24"/>
          <w:szCs w:val="24"/>
        </w:rPr>
        <w:t xml:space="preserve">Invité du </w:t>
      </w:r>
      <w:r w:rsidRPr="001467FE">
        <w:rPr>
          <w:b/>
          <w:sz w:val="24"/>
          <w:szCs w:val="24"/>
        </w:rPr>
        <w:t>Centre for Islamic Development</w:t>
      </w:r>
      <w:bookmarkEnd w:id="163"/>
      <w:r w:rsidRPr="001467FE">
        <w:rPr>
          <w:b/>
          <w:sz w:val="24"/>
          <w:szCs w:val="24"/>
        </w:rPr>
        <w:t xml:space="preserve">  </w:t>
      </w:r>
    </w:p>
    <w:p w:rsidR="00A44958" w:rsidRDefault="00A44958" w:rsidP="00BD37E1">
      <w:pPr>
        <w:spacing w:after="0"/>
        <w:rPr>
          <w:sz w:val="24"/>
          <w:szCs w:val="24"/>
        </w:rPr>
      </w:pPr>
      <w:bookmarkStart w:id="164" w:name="lt_pId179"/>
      <w:r>
        <w:rPr>
          <w:sz w:val="24"/>
          <w:szCs w:val="24"/>
        </w:rPr>
        <w:t>L’i</w:t>
      </w:r>
      <w:r w:rsidR="005B3AAB" w:rsidRPr="001467FE">
        <w:rPr>
          <w:sz w:val="24"/>
          <w:szCs w:val="24"/>
        </w:rPr>
        <w:t xml:space="preserve">mam Zia Khan </w:t>
      </w:r>
      <w:r>
        <w:rPr>
          <w:sz w:val="24"/>
          <w:szCs w:val="24"/>
        </w:rPr>
        <w:t xml:space="preserve">est le directeur du </w:t>
      </w:r>
      <w:r w:rsidRPr="00A44958">
        <w:rPr>
          <w:sz w:val="24"/>
          <w:szCs w:val="24"/>
        </w:rPr>
        <w:t xml:space="preserve">Centre for Islamic Development à </w:t>
      </w:r>
      <w:r w:rsidR="005B3AAB" w:rsidRPr="001467FE">
        <w:rPr>
          <w:sz w:val="24"/>
          <w:szCs w:val="24"/>
        </w:rPr>
        <w:t>Halifax.</w:t>
      </w:r>
      <w:bookmarkEnd w:id="164"/>
      <w:r w:rsidR="005B3AAB" w:rsidRPr="001467FE">
        <w:rPr>
          <w:sz w:val="24"/>
          <w:szCs w:val="24"/>
        </w:rPr>
        <w:t xml:space="preserve"> </w:t>
      </w:r>
      <w:bookmarkStart w:id="165" w:name="lt_pId180"/>
      <w:r>
        <w:rPr>
          <w:sz w:val="24"/>
          <w:szCs w:val="24"/>
        </w:rPr>
        <w:t xml:space="preserve">Il nous parle de la communauté </w:t>
      </w:r>
      <w:r w:rsidRPr="005B3C3E">
        <w:rPr>
          <w:sz w:val="24"/>
          <w:szCs w:val="24"/>
        </w:rPr>
        <w:t>musulmane. M. Khan</w:t>
      </w:r>
      <w:r>
        <w:rPr>
          <w:rFonts w:ascii="Helvetica" w:hAnsi="Helvetica" w:cs="Arial"/>
          <w:color w:val="333333"/>
          <w:lang w:val="fr-FR"/>
        </w:rPr>
        <w:t xml:space="preserve"> est né en </w:t>
      </w:r>
      <w:bookmarkStart w:id="166" w:name="lt_pId181"/>
      <w:bookmarkEnd w:id="165"/>
      <w:r w:rsidR="005B3AAB" w:rsidRPr="001467FE">
        <w:rPr>
          <w:sz w:val="24"/>
          <w:szCs w:val="24"/>
        </w:rPr>
        <w:t>Afghanistan</w:t>
      </w:r>
      <w:r>
        <w:rPr>
          <w:sz w:val="24"/>
          <w:szCs w:val="24"/>
        </w:rPr>
        <w:t xml:space="preserve">, puis a vécu au Pakistan, mais a grandi à </w:t>
      </w:r>
      <w:r w:rsidR="005B3AAB" w:rsidRPr="001467FE">
        <w:rPr>
          <w:sz w:val="24"/>
          <w:szCs w:val="24"/>
        </w:rPr>
        <w:t>Halifax.</w:t>
      </w:r>
      <w:bookmarkStart w:id="167" w:name="lt_pId182"/>
      <w:bookmarkEnd w:id="166"/>
    </w:p>
    <w:p w:rsidR="00A44958" w:rsidRDefault="00A44958" w:rsidP="00BD37E1">
      <w:pPr>
        <w:spacing w:after="0"/>
        <w:rPr>
          <w:sz w:val="24"/>
          <w:szCs w:val="24"/>
        </w:rPr>
      </w:pPr>
    </w:p>
    <w:p w:rsidR="005B3C3E" w:rsidRDefault="00A44958" w:rsidP="00BD37E1">
      <w:pPr>
        <w:spacing w:after="0"/>
        <w:rPr>
          <w:sz w:val="24"/>
          <w:szCs w:val="24"/>
        </w:rPr>
      </w:pPr>
      <w:r>
        <w:rPr>
          <w:sz w:val="24"/>
          <w:szCs w:val="24"/>
        </w:rPr>
        <w:t xml:space="preserve">Il a préparé un questionnaire pour tester notre connaissance de la culture et des peuples musulmans et de leur </w:t>
      </w:r>
      <w:r w:rsidR="005B3AAB" w:rsidRPr="001467FE">
        <w:rPr>
          <w:sz w:val="24"/>
          <w:szCs w:val="24"/>
        </w:rPr>
        <w:t>religion.</w:t>
      </w:r>
      <w:bookmarkStart w:id="168" w:name="lt_pId183"/>
      <w:bookmarkEnd w:id="167"/>
    </w:p>
    <w:p w:rsidR="005B3C3E" w:rsidRDefault="005B3C3E" w:rsidP="00BD37E1">
      <w:pPr>
        <w:spacing w:after="0"/>
        <w:rPr>
          <w:sz w:val="24"/>
          <w:szCs w:val="24"/>
        </w:rPr>
      </w:pPr>
    </w:p>
    <w:p w:rsidR="005B3AAB" w:rsidRPr="001467FE" w:rsidRDefault="00A44958" w:rsidP="00BD37E1">
      <w:pPr>
        <w:spacing w:after="0"/>
        <w:rPr>
          <w:sz w:val="24"/>
          <w:szCs w:val="24"/>
        </w:rPr>
      </w:pPr>
      <w:r>
        <w:rPr>
          <w:sz w:val="24"/>
          <w:szCs w:val="24"/>
        </w:rPr>
        <w:t xml:space="preserve">Ce questionnaire </w:t>
      </w:r>
      <w:r w:rsidR="005B3C3E">
        <w:rPr>
          <w:sz w:val="24"/>
          <w:szCs w:val="24"/>
        </w:rPr>
        <w:t xml:space="preserve">est </w:t>
      </w:r>
      <w:r>
        <w:rPr>
          <w:sz w:val="24"/>
          <w:szCs w:val="24"/>
        </w:rPr>
        <w:t xml:space="preserve">une expérience enrichissante. </w:t>
      </w:r>
      <w:bookmarkEnd w:id="168"/>
    </w:p>
    <w:p w:rsidR="005B3C3E" w:rsidRDefault="005B3C3E" w:rsidP="00BD37E1">
      <w:pPr>
        <w:spacing w:after="0"/>
        <w:rPr>
          <w:sz w:val="24"/>
          <w:szCs w:val="24"/>
        </w:rPr>
      </w:pPr>
      <w:bookmarkStart w:id="169" w:name="lt_pId184"/>
    </w:p>
    <w:p w:rsidR="005B3AAB" w:rsidRPr="001467FE" w:rsidRDefault="002F001D" w:rsidP="00BD37E1">
      <w:pPr>
        <w:spacing w:after="0"/>
        <w:rPr>
          <w:sz w:val="24"/>
          <w:szCs w:val="24"/>
        </w:rPr>
      </w:pPr>
      <w:r>
        <w:rPr>
          <w:sz w:val="24"/>
          <w:szCs w:val="24"/>
        </w:rPr>
        <w:t xml:space="preserve">M. </w:t>
      </w:r>
      <w:r w:rsidRPr="001467FE">
        <w:rPr>
          <w:sz w:val="24"/>
          <w:szCs w:val="24"/>
        </w:rPr>
        <w:t xml:space="preserve">Khan </w:t>
      </w:r>
      <w:r>
        <w:rPr>
          <w:sz w:val="24"/>
          <w:szCs w:val="24"/>
        </w:rPr>
        <w:t xml:space="preserve">invite toute personne qui souhaite en apprendre plus sur la communauté islamique à se rendre au </w:t>
      </w:r>
      <w:r w:rsidRPr="00A44958">
        <w:rPr>
          <w:sz w:val="24"/>
          <w:szCs w:val="24"/>
        </w:rPr>
        <w:t>Centre for Islamic Development</w:t>
      </w:r>
      <w:r w:rsidR="005B3AAB" w:rsidRPr="001467FE">
        <w:rPr>
          <w:sz w:val="24"/>
          <w:szCs w:val="24"/>
        </w:rPr>
        <w:t>.</w:t>
      </w:r>
      <w:bookmarkEnd w:id="169"/>
      <w:r w:rsidR="005B3AAB" w:rsidRPr="001467FE">
        <w:rPr>
          <w:sz w:val="24"/>
          <w:szCs w:val="24"/>
        </w:rPr>
        <w:t xml:space="preserve"> </w:t>
      </w:r>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12. </w:t>
      </w:r>
      <w:bookmarkStart w:id="170" w:name="lt_pId186"/>
      <w:r w:rsidR="00F6212B" w:rsidRPr="001467FE">
        <w:rPr>
          <w:b/>
          <w:sz w:val="24"/>
          <w:szCs w:val="24"/>
        </w:rPr>
        <w:t>Rapports des membres du Conseil</w:t>
      </w:r>
      <w:bookmarkEnd w:id="170"/>
      <w:r w:rsidRPr="001467FE">
        <w:rPr>
          <w:b/>
          <w:sz w:val="24"/>
          <w:szCs w:val="24"/>
        </w:rPr>
        <w:t xml:space="preserve"> </w:t>
      </w:r>
    </w:p>
    <w:p w:rsidR="005B3AAB" w:rsidRPr="001467FE" w:rsidRDefault="00F6212B" w:rsidP="00BD37E1">
      <w:pPr>
        <w:spacing w:after="0"/>
        <w:rPr>
          <w:sz w:val="24"/>
          <w:szCs w:val="24"/>
        </w:rPr>
      </w:pPr>
      <w:bookmarkStart w:id="171" w:name="lt_pId187"/>
      <w:r w:rsidRPr="001467FE">
        <w:rPr>
          <w:sz w:val="24"/>
          <w:szCs w:val="24"/>
        </w:rPr>
        <w:t>Les rapports des directeurs et directrices sont adoptés en bloc.</w:t>
      </w:r>
      <w:bookmarkEnd w:id="171"/>
    </w:p>
    <w:p w:rsidR="00B13319" w:rsidRDefault="00B13319" w:rsidP="00BD37E1">
      <w:pPr>
        <w:spacing w:after="0"/>
        <w:rPr>
          <w:sz w:val="24"/>
          <w:szCs w:val="24"/>
        </w:rPr>
      </w:pPr>
      <w:bookmarkStart w:id="172" w:name="lt_pId188"/>
    </w:p>
    <w:p w:rsidR="005B3AAB" w:rsidRPr="001467FE" w:rsidRDefault="00A11EA6" w:rsidP="00BD37E1">
      <w:pPr>
        <w:spacing w:after="0"/>
        <w:rPr>
          <w:sz w:val="24"/>
          <w:szCs w:val="24"/>
        </w:rPr>
      </w:pPr>
      <w:r>
        <w:rPr>
          <w:sz w:val="24"/>
          <w:szCs w:val="24"/>
        </w:rPr>
        <w:t>P/A</w:t>
      </w:r>
      <w:r w:rsidR="005B3AAB" w:rsidRPr="001467FE">
        <w:rPr>
          <w:sz w:val="24"/>
          <w:szCs w:val="24"/>
        </w:rPr>
        <w:t xml:space="preserve"> </w:t>
      </w:r>
      <w:r w:rsidR="00AF1491">
        <w:rPr>
          <w:sz w:val="24"/>
          <w:szCs w:val="24"/>
        </w:rPr>
        <w:t>l</w:t>
      </w:r>
      <w:r w:rsidR="002F001D">
        <w:rPr>
          <w:sz w:val="24"/>
          <w:szCs w:val="24"/>
        </w:rPr>
        <w:t xml:space="preserve">e confrère </w:t>
      </w:r>
      <w:r w:rsidR="005B3AAB" w:rsidRPr="001467FE">
        <w:rPr>
          <w:sz w:val="24"/>
          <w:szCs w:val="24"/>
        </w:rPr>
        <w:t>Johnson</w:t>
      </w:r>
      <w:r w:rsidR="002F001D">
        <w:rPr>
          <w:sz w:val="24"/>
          <w:szCs w:val="24"/>
        </w:rPr>
        <w:t xml:space="preserve"> </w:t>
      </w:r>
      <w:r w:rsidR="005B3AAB" w:rsidRPr="001467FE">
        <w:rPr>
          <w:sz w:val="24"/>
          <w:szCs w:val="24"/>
        </w:rPr>
        <w:t>/</w:t>
      </w:r>
      <w:r w:rsidR="002F001D">
        <w:rPr>
          <w:sz w:val="24"/>
          <w:szCs w:val="24"/>
        </w:rPr>
        <w:t xml:space="preserve"> la </w:t>
      </w:r>
      <w:r w:rsidR="00100D8D">
        <w:rPr>
          <w:sz w:val="24"/>
          <w:szCs w:val="24"/>
        </w:rPr>
        <w:t xml:space="preserve">consœur </w:t>
      </w:r>
      <w:r w:rsidR="005B3AAB" w:rsidRPr="001467FE">
        <w:rPr>
          <w:sz w:val="24"/>
          <w:szCs w:val="24"/>
        </w:rPr>
        <w:t>Decker</w:t>
      </w:r>
      <w:bookmarkEnd w:id="172"/>
      <w:r w:rsidR="005B3AAB" w:rsidRPr="001467FE">
        <w:rPr>
          <w:sz w:val="24"/>
          <w:szCs w:val="24"/>
        </w:rPr>
        <w:t xml:space="preserve"> </w:t>
      </w:r>
    </w:p>
    <w:p w:rsidR="005B3AAB" w:rsidRPr="001467FE" w:rsidRDefault="00F6212B" w:rsidP="00BD37E1">
      <w:pPr>
        <w:spacing w:after="0"/>
        <w:rPr>
          <w:b/>
          <w:i/>
          <w:sz w:val="24"/>
          <w:szCs w:val="24"/>
        </w:rPr>
      </w:pPr>
      <w:bookmarkStart w:id="173" w:name="lt_pId189"/>
      <w:r w:rsidRPr="001467FE">
        <w:rPr>
          <w:b/>
          <w:i/>
          <w:sz w:val="24"/>
          <w:szCs w:val="24"/>
        </w:rPr>
        <w:t>Motion adoptée</w:t>
      </w:r>
      <w:bookmarkEnd w:id="173"/>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13. </w:t>
      </w:r>
      <w:bookmarkStart w:id="174" w:name="lt_pId191"/>
      <w:r w:rsidR="00F6212B" w:rsidRPr="001467FE">
        <w:rPr>
          <w:b/>
          <w:sz w:val="24"/>
          <w:szCs w:val="24"/>
        </w:rPr>
        <w:t>Prochaine réunion du Conseil et Congrès de l’Atlantique</w:t>
      </w:r>
      <w:bookmarkEnd w:id="174"/>
    </w:p>
    <w:p w:rsidR="005B3AAB" w:rsidRPr="001467FE" w:rsidRDefault="002F001D" w:rsidP="00BD37E1">
      <w:pPr>
        <w:spacing w:after="0"/>
        <w:rPr>
          <w:sz w:val="24"/>
          <w:szCs w:val="24"/>
        </w:rPr>
      </w:pPr>
      <w:bookmarkStart w:id="175" w:name="lt_pId192"/>
      <w:r>
        <w:rPr>
          <w:sz w:val="24"/>
          <w:szCs w:val="24"/>
        </w:rPr>
        <w:t xml:space="preserve">La </w:t>
      </w:r>
      <w:r w:rsidR="00100D8D">
        <w:rPr>
          <w:sz w:val="24"/>
          <w:szCs w:val="24"/>
        </w:rPr>
        <w:t xml:space="preserve">consœur </w:t>
      </w:r>
      <w:r w:rsidR="005B3AAB" w:rsidRPr="001467FE">
        <w:rPr>
          <w:sz w:val="24"/>
          <w:szCs w:val="24"/>
        </w:rPr>
        <w:t xml:space="preserve">Baldwin </w:t>
      </w:r>
      <w:r>
        <w:rPr>
          <w:sz w:val="24"/>
          <w:szCs w:val="24"/>
        </w:rPr>
        <w:t xml:space="preserve">indique que la prochaine réunion du Conseil aura lieu à </w:t>
      </w:r>
      <w:r w:rsidR="005B3AAB" w:rsidRPr="001467FE">
        <w:rPr>
          <w:sz w:val="24"/>
          <w:szCs w:val="24"/>
        </w:rPr>
        <w:t>Saint John, N</w:t>
      </w:r>
      <w:r>
        <w:rPr>
          <w:sz w:val="24"/>
          <w:szCs w:val="24"/>
        </w:rPr>
        <w:t>ouveau-</w:t>
      </w:r>
      <w:r w:rsidR="005B3AAB" w:rsidRPr="001467FE">
        <w:rPr>
          <w:sz w:val="24"/>
          <w:szCs w:val="24"/>
        </w:rPr>
        <w:t>B</w:t>
      </w:r>
      <w:r>
        <w:rPr>
          <w:sz w:val="24"/>
          <w:szCs w:val="24"/>
        </w:rPr>
        <w:t xml:space="preserve">runswick, au </w:t>
      </w:r>
      <w:r w:rsidR="005B3AAB" w:rsidRPr="001467FE">
        <w:rPr>
          <w:sz w:val="24"/>
          <w:szCs w:val="24"/>
        </w:rPr>
        <w:t>Hilton o</w:t>
      </w:r>
      <w:r>
        <w:rPr>
          <w:sz w:val="24"/>
          <w:szCs w:val="24"/>
        </w:rPr>
        <w:t xml:space="preserve">u au </w:t>
      </w:r>
      <w:r w:rsidR="005B3AAB" w:rsidRPr="001467FE">
        <w:rPr>
          <w:sz w:val="24"/>
          <w:szCs w:val="24"/>
        </w:rPr>
        <w:t>Delta Brunswick</w:t>
      </w:r>
      <w:r>
        <w:rPr>
          <w:sz w:val="24"/>
          <w:szCs w:val="24"/>
        </w:rPr>
        <w:t xml:space="preserve">, du </w:t>
      </w:r>
      <w:r w:rsidR="005B3AAB" w:rsidRPr="001467FE">
        <w:rPr>
          <w:sz w:val="24"/>
          <w:szCs w:val="24"/>
        </w:rPr>
        <w:t>29</w:t>
      </w:r>
      <w:r>
        <w:rPr>
          <w:sz w:val="24"/>
          <w:szCs w:val="24"/>
        </w:rPr>
        <w:t xml:space="preserve"> septembre au</w:t>
      </w:r>
      <w:r w:rsidR="005B3AAB" w:rsidRPr="001467FE">
        <w:rPr>
          <w:sz w:val="24"/>
          <w:szCs w:val="24"/>
        </w:rPr>
        <w:t xml:space="preserve"> 2</w:t>
      </w:r>
      <w:r>
        <w:rPr>
          <w:sz w:val="24"/>
          <w:szCs w:val="24"/>
        </w:rPr>
        <w:t xml:space="preserve"> octobre</w:t>
      </w:r>
      <w:r w:rsidR="005B3AAB" w:rsidRPr="001467FE">
        <w:rPr>
          <w:sz w:val="24"/>
          <w:szCs w:val="24"/>
        </w:rPr>
        <w:t xml:space="preserve"> 2016.</w:t>
      </w:r>
      <w:bookmarkEnd w:id="175"/>
    </w:p>
    <w:p w:rsidR="002F001D" w:rsidRDefault="002F001D"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14. </w:t>
      </w:r>
      <w:bookmarkStart w:id="176" w:name="lt_pId194"/>
      <w:r w:rsidR="00F6212B" w:rsidRPr="001467FE">
        <w:rPr>
          <w:b/>
          <w:sz w:val="24"/>
          <w:szCs w:val="24"/>
        </w:rPr>
        <w:t>Rôle de l'agente régionale d’éducation</w:t>
      </w:r>
      <w:bookmarkEnd w:id="176"/>
      <w:r w:rsidRPr="001467FE">
        <w:rPr>
          <w:b/>
          <w:sz w:val="24"/>
          <w:szCs w:val="24"/>
        </w:rPr>
        <w:t xml:space="preserve"> </w:t>
      </w:r>
    </w:p>
    <w:p w:rsidR="005B3AAB" w:rsidRPr="001467FE" w:rsidRDefault="002F001D" w:rsidP="00BD37E1">
      <w:pPr>
        <w:spacing w:after="0"/>
        <w:rPr>
          <w:sz w:val="24"/>
          <w:szCs w:val="24"/>
        </w:rPr>
      </w:pPr>
      <w:bookmarkStart w:id="177" w:name="lt_pId195"/>
      <w:r>
        <w:rPr>
          <w:sz w:val="24"/>
          <w:szCs w:val="24"/>
        </w:rPr>
        <w:t xml:space="preserve">La coordonnatrice régionale, </w:t>
      </w:r>
      <w:r w:rsidR="005B3AAB" w:rsidRPr="001467FE">
        <w:rPr>
          <w:sz w:val="24"/>
          <w:szCs w:val="24"/>
        </w:rPr>
        <w:t>Gaby L</w:t>
      </w:r>
      <w:r>
        <w:rPr>
          <w:sz w:val="24"/>
          <w:szCs w:val="24"/>
        </w:rPr>
        <w:t>év</w:t>
      </w:r>
      <w:r w:rsidR="005B3AAB" w:rsidRPr="001467FE">
        <w:rPr>
          <w:sz w:val="24"/>
          <w:szCs w:val="24"/>
        </w:rPr>
        <w:t>esque</w:t>
      </w:r>
      <w:r>
        <w:rPr>
          <w:sz w:val="24"/>
          <w:szCs w:val="24"/>
        </w:rPr>
        <w:t xml:space="preserve">, explique que nous avons deux agentes nationales d’éducation qui élaborent le programme d’éducation de base. </w:t>
      </w:r>
      <w:bookmarkStart w:id="178" w:name="lt_pId196"/>
      <w:bookmarkEnd w:id="177"/>
      <w:r>
        <w:rPr>
          <w:sz w:val="24"/>
          <w:szCs w:val="24"/>
        </w:rPr>
        <w:t xml:space="preserve">Le </w:t>
      </w:r>
      <w:r w:rsidR="005B3AAB" w:rsidRPr="001467FE">
        <w:rPr>
          <w:sz w:val="24"/>
          <w:szCs w:val="24"/>
        </w:rPr>
        <w:t>program</w:t>
      </w:r>
      <w:r>
        <w:rPr>
          <w:sz w:val="24"/>
          <w:szCs w:val="24"/>
        </w:rPr>
        <w:t>me</w:t>
      </w:r>
      <w:r w:rsidR="005B3AAB" w:rsidRPr="001467FE">
        <w:rPr>
          <w:sz w:val="24"/>
          <w:szCs w:val="24"/>
        </w:rPr>
        <w:t xml:space="preserve"> </w:t>
      </w:r>
      <w:r>
        <w:rPr>
          <w:sz w:val="24"/>
          <w:szCs w:val="24"/>
        </w:rPr>
        <w:t xml:space="preserve">est ensuite soumis aux </w:t>
      </w:r>
      <w:r w:rsidR="005B3AAB" w:rsidRPr="001467FE">
        <w:rPr>
          <w:sz w:val="24"/>
          <w:szCs w:val="24"/>
        </w:rPr>
        <w:t>r</w:t>
      </w:r>
      <w:r>
        <w:rPr>
          <w:sz w:val="24"/>
          <w:szCs w:val="24"/>
        </w:rPr>
        <w:t>é</w:t>
      </w:r>
      <w:r w:rsidR="005B3AAB" w:rsidRPr="001467FE">
        <w:rPr>
          <w:sz w:val="24"/>
          <w:szCs w:val="24"/>
        </w:rPr>
        <w:t xml:space="preserve">gions </w:t>
      </w:r>
      <w:r>
        <w:rPr>
          <w:sz w:val="24"/>
          <w:szCs w:val="24"/>
        </w:rPr>
        <w:t xml:space="preserve">pour assurer sa cohérence. Le rôle de l’agente </w:t>
      </w:r>
      <w:r w:rsidR="00983E14">
        <w:rPr>
          <w:sz w:val="24"/>
          <w:szCs w:val="24"/>
        </w:rPr>
        <w:t xml:space="preserve">régionale </w:t>
      </w:r>
      <w:r>
        <w:rPr>
          <w:sz w:val="24"/>
          <w:szCs w:val="24"/>
        </w:rPr>
        <w:t xml:space="preserve">d’éducation est de concevoir des </w:t>
      </w:r>
      <w:bookmarkStart w:id="179" w:name="lt_pId197"/>
      <w:bookmarkEnd w:id="178"/>
      <w:r w:rsidR="00983E14">
        <w:rPr>
          <w:sz w:val="24"/>
          <w:szCs w:val="24"/>
        </w:rPr>
        <w:t>cours</w:t>
      </w:r>
      <w:r w:rsidR="005B3AAB" w:rsidRPr="001467FE">
        <w:rPr>
          <w:sz w:val="24"/>
          <w:szCs w:val="24"/>
        </w:rPr>
        <w:t xml:space="preserve"> </w:t>
      </w:r>
      <w:r>
        <w:rPr>
          <w:sz w:val="24"/>
          <w:szCs w:val="24"/>
        </w:rPr>
        <w:t>propres à sa région</w:t>
      </w:r>
      <w:r w:rsidR="00983E14">
        <w:rPr>
          <w:sz w:val="24"/>
          <w:szCs w:val="24"/>
        </w:rPr>
        <w:t xml:space="preserve"> — surtout des nouveaux cours et des cours de perfectionnement. </w:t>
      </w:r>
      <w:bookmarkStart w:id="180" w:name="lt_pId198"/>
      <w:bookmarkEnd w:id="179"/>
      <w:r w:rsidR="00983E14">
        <w:rPr>
          <w:sz w:val="24"/>
          <w:szCs w:val="24"/>
        </w:rPr>
        <w:t>Sans une agente régionale, il nous serait difficile d’élaborer et d’offrir des cours de perfectionnement.</w:t>
      </w:r>
      <w:bookmarkEnd w:id="180"/>
      <w:r w:rsidR="005B3AAB" w:rsidRPr="001467FE">
        <w:rPr>
          <w:sz w:val="24"/>
          <w:szCs w:val="24"/>
        </w:rPr>
        <w:t xml:space="preserve"> </w:t>
      </w:r>
      <w:bookmarkStart w:id="181" w:name="lt_pId199"/>
      <w:r w:rsidR="00983E14">
        <w:rPr>
          <w:sz w:val="24"/>
          <w:szCs w:val="24"/>
        </w:rPr>
        <w:t xml:space="preserve">L’agente régionale d’éducation est aussi chargée de l’organisation du PDS et de l’école du syndicalisme de la région. Tout ce qui ne fait pas partie du programme des cours de base de fin de semaine est de la responsabilité de l’agente </w:t>
      </w:r>
      <w:bookmarkStart w:id="182" w:name="lt_pId200"/>
      <w:bookmarkEnd w:id="181"/>
      <w:r w:rsidR="00983E14">
        <w:rPr>
          <w:sz w:val="24"/>
          <w:szCs w:val="24"/>
        </w:rPr>
        <w:t>régionale d’éducation</w:t>
      </w:r>
      <w:r w:rsidR="005B3AAB" w:rsidRPr="001467FE">
        <w:rPr>
          <w:sz w:val="24"/>
          <w:szCs w:val="24"/>
        </w:rPr>
        <w:t>.</w:t>
      </w:r>
      <w:bookmarkEnd w:id="182"/>
    </w:p>
    <w:p w:rsidR="00BD37E1" w:rsidRDefault="00BD37E1" w:rsidP="00BD37E1">
      <w:pPr>
        <w:tabs>
          <w:tab w:val="center" w:pos="4680"/>
        </w:tabs>
        <w:spacing w:after="0"/>
        <w:rPr>
          <w:b/>
          <w:sz w:val="24"/>
          <w:szCs w:val="24"/>
        </w:rPr>
      </w:pPr>
    </w:p>
    <w:p w:rsidR="005B3AAB" w:rsidRPr="001467FE" w:rsidRDefault="005B3AAB" w:rsidP="00BD37E1">
      <w:pPr>
        <w:tabs>
          <w:tab w:val="center" w:pos="4680"/>
        </w:tabs>
        <w:spacing w:after="0"/>
        <w:rPr>
          <w:b/>
          <w:sz w:val="24"/>
          <w:szCs w:val="24"/>
        </w:rPr>
      </w:pPr>
      <w:r w:rsidRPr="001467FE">
        <w:rPr>
          <w:b/>
          <w:sz w:val="24"/>
          <w:szCs w:val="24"/>
        </w:rPr>
        <w:t xml:space="preserve">15. </w:t>
      </w:r>
      <w:r w:rsidR="00983E14" w:rsidRPr="001467FE">
        <w:rPr>
          <w:b/>
          <w:sz w:val="24"/>
          <w:szCs w:val="24"/>
        </w:rPr>
        <w:t xml:space="preserve">Rôle de </w:t>
      </w:r>
      <w:r w:rsidR="00983E14">
        <w:rPr>
          <w:b/>
          <w:sz w:val="24"/>
          <w:szCs w:val="24"/>
        </w:rPr>
        <w:t xml:space="preserve">la </w:t>
      </w:r>
      <w:r w:rsidR="00983E14" w:rsidRPr="00983E14">
        <w:rPr>
          <w:b/>
          <w:sz w:val="24"/>
          <w:szCs w:val="24"/>
        </w:rPr>
        <w:t>coordonnatrice régionale</w:t>
      </w:r>
      <w:r w:rsidR="00983E14">
        <w:rPr>
          <w:b/>
          <w:sz w:val="24"/>
          <w:szCs w:val="24"/>
        </w:rPr>
        <w:tab/>
      </w:r>
    </w:p>
    <w:p w:rsidR="005B3AAB" w:rsidRPr="001467FE" w:rsidRDefault="00983E14" w:rsidP="00BD37E1">
      <w:pPr>
        <w:spacing w:after="0"/>
        <w:rPr>
          <w:sz w:val="24"/>
          <w:szCs w:val="24"/>
        </w:rPr>
      </w:pPr>
      <w:bookmarkStart w:id="183" w:name="lt_pId203"/>
      <w:r>
        <w:rPr>
          <w:sz w:val="24"/>
          <w:szCs w:val="24"/>
        </w:rPr>
        <w:t xml:space="preserve">La coordonnatrice régionale, </w:t>
      </w:r>
      <w:r w:rsidRPr="001467FE">
        <w:rPr>
          <w:sz w:val="24"/>
          <w:szCs w:val="24"/>
        </w:rPr>
        <w:t>Gaby L</w:t>
      </w:r>
      <w:r>
        <w:rPr>
          <w:sz w:val="24"/>
          <w:szCs w:val="24"/>
        </w:rPr>
        <w:t>év</w:t>
      </w:r>
      <w:r w:rsidRPr="001467FE">
        <w:rPr>
          <w:sz w:val="24"/>
          <w:szCs w:val="24"/>
        </w:rPr>
        <w:t>esque</w:t>
      </w:r>
      <w:r>
        <w:rPr>
          <w:sz w:val="24"/>
          <w:szCs w:val="24"/>
        </w:rPr>
        <w:t>, explique qu’elle est chargée de voir à ce que les représentants et représentantes dans la région offrent les programmes aux membres et assurent la représentation des membres.</w:t>
      </w:r>
      <w:bookmarkEnd w:id="183"/>
      <w:r w:rsidR="005B3AAB" w:rsidRPr="001467FE">
        <w:rPr>
          <w:sz w:val="24"/>
          <w:szCs w:val="24"/>
        </w:rPr>
        <w:t xml:space="preserve"> </w:t>
      </w:r>
      <w:bookmarkStart w:id="184" w:name="lt_pId204"/>
      <w:r>
        <w:rPr>
          <w:sz w:val="24"/>
          <w:szCs w:val="24"/>
        </w:rPr>
        <w:t>La coordonnatrice régionale</w:t>
      </w:r>
      <w:r w:rsidRPr="001467FE">
        <w:rPr>
          <w:sz w:val="24"/>
          <w:szCs w:val="24"/>
        </w:rPr>
        <w:t xml:space="preserve"> </w:t>
      </w:r>
      <w:r w:rsidR="00BD37E1">
        <w:rPr>
          <w:sz w:val="24"/>
          <w:szCs w:val="24"/>
        </w:rPr>
        <w:t>appuie aussi le travail de la VPER et du Conseil en voyant à ce que le personnel soit au courant de leurs activités et elle fait le pont entre la dimension politique et la dimension opérationnelle du travail de l’AFPC.</w:t>
      </w:r>
      <w:bookmarkEnd w:id="184"/>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16. </w:t>
      </w:r>
      <w:bookmarkStart w:id="185" w:name="lt_pId206"/>
      <w:r w:rsidR="00F6212B" w:rsidRPr="001467FE">
        <w:rPr>
          <w:b/>
          <w:sz w:val="24"/>
          <w:szCs w:val="24"/>
        </w:rPr>
        <w:t>Trousse de lobbying</w:t>
      </w:r>
      <w:bookmarkEnd w:id="185"/>
    </w:p>
    <w:p w:rsidR="005B3AAB" w:rsidRPr="001467FE" w:rsidRDefault="00BD37E1" w:rsidP="00BD37E1">
      <w:pPr>
        <w:spacing w:after="0"/>
        <w:rPr>
          <w:sz w:val="24"/>
          <w:szCs w:val="24"/>
        </w:rPr>
      </w:pPr>
      <w:bookmarkStart w:id="186" w:name="lt_pId207"/>
      <w:r>
        <w:rPr>
          <w:sz w:val="24"/>
          <w:szCs w:val="24"/>
        </w:rPr>
        <w:t>L’</w:t>
      </w:r>
      <w:r w:rsidRPr="001467FE">
        <w:rPr>
          <w:sz w:val="24"/>
          <w:szCs w:val="24"/>
        </w:rPr>
        <w:t>agent d’action politique et de communication</w:t>
      </w:r>
      <w:r w:rsidR="005B3AAB" w:rsidRPr="001467FE">
        <w:rPr>
          <w:sz w:val="24"/>
          <w:szCs w:val="24"/>
        </w:rPr>
        <w:t>, S</w:t>
      </w:r>
      <w:r>
        <w:rPr>
          <w:sz w:val="24"/>
          <w:szCs w:val="24"/>
        </w:rPr>
        <w:t>é</w:t>
      </w:r>
      <w:r w:rsidR="005B3AAB" w:rsidRPr="001467FE">
        <w:rPr>
          <w:sz w:val="24"/>
          <w:szCs w:val="24"/>
        </w:rPr>
        <w:t>bastien Bezeau</w:t>
      </w:r>
      <w:r>
        <w:rPr>
          <w:sz w:val="24"/>
          <w:szCs w:val="24"/>
        </w:rPr>
        <w:t>,</w:t>
      </w:r>
      <w:r w:rsidR="005B3AAB" w:rsidRPr="001467FE">
        <w:rPr>
          <w:sz w:val="24"/>
          <w:szCs w:val="24"/>
        </w:rPr>
        <w:t xml:space="preserve"> </w:t>
      </w:r>
      <w:r>
        <w:rPr>
          <w:sz w:val="24"/>
          <w:szCs w:val="24"/>
        </w:rPr>
        <w:t xml:space="preserve">décrit la trousse de </w:t>
      </w:r>
      <w:r w:rsidR="005B3AAB" w:rsidRPr="001467FE">
        <w:rPr>
          <w:sz w:val="24"/>
          <w:szCs w:val="24"/>
        </w:rPr>
        <w:t>lobby</w:t>
      </w:r>
      <w:r>
        <w:rPr>
          <w:sz w:val="24"/>
          <w:szCs w:val="24"/>
        </w:rPr>
        <w:t xml:space="preserve">ing et fournit de la documentation. </w:t>
      </w:r>
      <w:r w:rsidR="001B7B9B">
        <w:rPr>
          <w:sz w:val="24"/>
          <w:szCs w:val="24"/>
        </w:rPr>
        <w:t>L’AFPC fournira à tout membre qui veut faire du lobbying de l’information sur le député ou la députée qu’il prévoit rencontrer.</w:t>
      </w:r>
      <w:bookmarkEnd w:id="186"/>
      <w:r w:rsidR="005B3AAB" w:rsidRPr="001467FE">
        <w:rPr>
          <w:sz w:val="24"/>
          <w:szCs w:val="24"/>
        </w:rPr>
        <w:t xml:space="preserve"> </w:t>
      </w:r>
      <w:bookmarkStart w:id="187" w:name="lt_pId209"/>
      <w:r w:rsidR="001B7B9B">
        <w:rPr>
          <w:sz w:val="24"/>
          <w:szCs w:val="24"/>
        </w:rPr>
        <w:t xml:space="preserve">Le confrère </w:t>
      </w:r>
      <w:r w:rsidR="005B3AAB" w:rsidRPr="001467FE">
        <w:rPr>
          <w:sz w:val="24"/>
          <w:szCs w:val="24"/>
        </w:rPr>
        <w:t xml:space="preserve">Bezeau </w:t>
      </w:r>
      <w:r w:rsidR="001B7B9B">
        <w:rPr>
          <w:sz w:val="24"/>
          <w:szCs w:val="24"/>
        </w:rPr>
        <w:t xml:space="preserve">recommande aussi de visiter le site Web du Parlement pour se renseigner sur les sujets que </w:t>
      </w:r>
      <w:r w:rsidR="00DE10C0">
        <w:rPr>
          <w:sz w:val="24"/>
          <w:szCs w:val="24"/>
        </w:rPr>
        <w:t xml:space="preserve">la personne </w:t>
      </w:r>
      <w:r w:rsidR="001B7B9B">
        <w:rPr>
          <w:sz w:val="24"/>
          <w:szCs w:val="24"/>
        </w:rPr>
        <w:t>en question a abordé</w:t>
      </w:r>
      <w:r w:rsidR="00DE10C0">
        <w:rPr>
          <w:sz w:val="24"/>
          <w:szCs w:val="24"/>
        </w:rPr>
        <w:t>s</w:t>
      </w:r>
      <w:r w:rsidR="001B7B9B">
        <w:rPr>
          <w:sz w:val="24"/>
          <w:szCs w:val="24"/>
        </w:rPr>
        <w:t xml:space="preserve"> récemment </w:t>
      </w:r>
      <w:r w:rsidR="0044517A">
        <w:rPr>
          <w:sz w:val="24"/>
          <w:szCs w:val="24"/>
        </w:rPr>
        <w:t>en Chambre, dans les médias et dans les médias sociaux.</w:t>
      </w:r>
      <w:bookmarkEnd w:id="187"/>
    </w:p>
    <w:p w:rsidR="00BD37E1" w:rsidRDefault="00BD37E1"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17. </w:t>
      </w:r>
      <w:bookmarkStart w:id="188" w:name="lt_pId211"/>
      <w:r w:rsidR="00F6212B" w:rsidRPr="001467FE">
        <w:rPr>
          <w:b/>
          <w:sz w:val="24"/>
          <w:szCs w:val="24"/>
        </w:rPr>
        <w:t>Bilan du Forum des présidences des comités</w:t>
      </w:r>
      <w:bookmarkEnd w:id="188"/>
    </w:p>
    <w:p w:rsidR="005B3AAB" w:rsidRPr="001467FE" w:rsidRDefault="0044517A" w:rsidP="00BD37E1">
      <w:pPr>
        <w:spacing w:after="0"/>
        <w:rPr>
          <w:sz w:val="24"/>
          <w:szCs w:val="24"/>
        </w:rPr>
      </w:pPr>
      <w:bookmarkStart w:id="189" w:name="lt_pId212"/>
      <w:r>
        <w:rPr>
          <w:sz w:val="24"/>
          <w:szCs w:val="24"/>
        </w:rPr>
        <w:t>On résum</w:t>
      </w:r>
      <w:r w:rsidR="00DE10C0">
        <w:rPr>
          <w:sz w:val="24"/>
          <w:szCs w:val="24"/>
        </w:rPr>
        <w:t>e</w:t>
      </w:r>
      <w:r>
        <w:rPr>
          <w:sz w:val="24"/>
          <w:szCs w:val="24"/>
        </w:rPr>
        <w:t xml:space="preserve"> </w:t>
      </w:r>
      <w:r w:rsidR="00DE10C0">
        <w:rPr>
          <w:sz w:val="24"/>
          <w:szCs w:val="24"/>
        </w:rPr>
        <w:t xml:space="preserve">le </w:t>
      </w:r>
      <w:r w:rsidR="005B3AAB" w:rsidRPr="001467FE">
        <w:rPr>
          <w:sz w:val="24"/>
          <w:szCs w:val="24"/>
        </w:rPr>
        <w:t>forum</w:t>
      </w:r>
      <w:r w:rsidR="00DE10C0">
        <w:rPr>
          <w:sz w:val="24"/>
          <w:szCs w:val="24"/>
        </w:rPr>
        <w:t xml:space="preserve"> et on distribue </w:t>
      </w:r>
      <w:r>
        <w:rPr>
          <w:sz w:val="24"/>
          <w:szCs w:val="24"/>
        </w:rPr>
        <w:t xml:space="preserve">le programme du </w:t>
      </w:r>
      <w:r w:rsidR="005B3AAB" w:rsidRPr="001467FE">
        <w:rPr>
          <w:sz w:val="24"/>
          <w:szCs w:val="24"/>
        </w:rPr>
        <w:t>forum.</w:t>
      </w:r>
      <w:bookmarkEnd w:id="189"/>
    </w:p>
    <w:p w:rsidR="0044517A" w:rsidRDefault="0044517A"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18. </w:t>
      </w:r>
      <w:bookmarkStart w:id="190" w:name="lt_pId214"/>
      <w:r w:rsidR="00F6212B" w:rsidRPr="001467FE">
        <w:rPr>
          <w:b/>
          <w:sz w:val="24"/>
          <w:szCs w:val="24"/>
        </w:rPr>
        <w:t>Vidéos de l’AFPC</w:t>
      </w:r>
      <w:bookmarkEnd w:id="190"/>
    </w:p>
    <w:p w:rsidR="005B3AAB" w:rsidRPr="001467FE" w:rsidRDefault="002906D2" w:rsidP="00BD37E1">
      <w:pPr>
        <w:spacing w:after="0"/>
        <w:rPr>
          <w:sz w:val="24"/>
          <w:szCs w:val="24"/>
        </w:rPr>
      </w:pPr>
      <w:bookmarkStart w:id="191" w:name="lt_pId215"/>
      <w:r>
        <w:rPr>
          <w:sz w:val="24"/>
          <w:szCs w:val="24"/>
        </w:rPr>
        <w:t xml:space="preserve">Deux vidéos du </w:t>
      </w:r>
      <w:r w:rsidR="005B3AAB" w:rsidRPr="001467FE">
        <w:rPr>
          <w:sz w:val="24"/>
          <w:szCs w:val="24"/>
        </w:rPr>
        <w:t xml:space="preserve">Forum </w:t>
      </w:r>
      <w:r>
        <w:rPr>
          <w:sz w:val="24"/>
          <w:szCs w:val="24"/>
        </w:rPr>
        <w:t xml:space="preserve">des </w:t>
      </w:r>
      <w:r w:rsidRPr="002906D2">
        <w:rPr>
          <w:sz w:val="24"/>
          <w:szCs w:val="24"/>
        </w:rPr>
        <w:t>présidences des comités sur le conflit de travail au</w:t>
      </w:r>
      <w:r w:rsidR="005B3AAB" w:rsidRPr="001467FE">
        <w:rPr>
          <w:sz w:val="24"/>
          <w:szCs w:val="24"/>
        </w:rPr>
        <w:t xml:space="preserve"> </w:t>
      </w:r>
      <w:r w:rsidR="005B3AAB" w:rsidRPr="002906D2">
        <w:rPr>
          <w:i/>
          <w:sz w:val="24"/>
          <w:szCs w:val="24"/>
        </w:rPr>
        <w:t>Chronicle Herald</w:t>
      </w:r>
      <w:bookmarkEnd w:id="191"/>
      <w:r>
        <w:rPr>
          <w:sz w:val="24"/>
          <w:szCs w:val="24"/>
        </w:rPr>
        <w:t>.</w:t>
      </w:r>
    </w:p>
    <w:p w:rsidR="0044517A" w:rsidRDefault="0044517A"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19. </w:t>
      </w:r>
      <w:bookmarkStart w:id="192" w:name="lt_pId217"/>
      <w:r w:rsidR="00F6212B" w:rsidRPr="001467FE">
        <w:rPr>
          <w:b/>
          <w:sz w:val="24"/>
          <w:szCs w:val="24"/>
        </w:rPr>
        <w:t>Élections municipales</w:t>
      </w:r>
      <w:bookmarkEnd w:id="192"/>
    </w:p>
    <w:p w:rsidR="005B3AAB" w:rsidRPr="001467FE" w:rsidRDefault="002906D2" w:rsidP="00BD37E1">
      <w:pPr>
        <w:spacing w:after="0"/>
        <w:rPr>
          <w:sz w:val="24"/>
          <w:szCs w:val="24"/>
        </w:rPr>
      </w:pPr>
      <w:bookmarkStart w:id="193" w:name="lt_pId218"/>
      <w:r>
        <w:rPr>
          <w:sz w:val="24"/>
          <w:szCs w:val="24"/>
        </w:rPr>
        <w:t xml:space="preserve">Aperçu </w:t>
      </w:r>
      <w:r w:rsidR="00F6212B" w:rsidRPr="001467FE">
        <w:rPr>
          <w:sz w:val="24"/>
          <w:szCs w:val="24"/>
        </w:rPr>
        <w:t>de la campagne « Les municipalités, ça compte » menée par le CTC.</w:t>
      </w:r>
      <w:bookmarkEnd w:id="193"/>
    </w:p>
    <w:p w:rsidR="0044517A" w:rsidRDefault="0044517A" w:rsidP="00BD37E1">
      <w:pPr>
        <w:spacing w:after="0"/>
        <w:rPr>
          <w:b/>
          <w:sz w:val="24"/>
          <w:szCs w:val="24"/>
        </w:rPr>
      </w:pPr>
    </w:p>
    <w:p w:rsidR="005B3AAB" w:rsidRPr="006416F8" w:rsidRDefault="005B3AAB" w:rsidP="00BD37E1">
      <w:pPr>
        <w:spacing w:after="0"/>
        <w:rPr>
          <w:b/>
          <w:sz w:val="24"/>
          <w:szCs w:val="24"/>
        </w:rPr>
      </w:pPr>
      <w:r w:rsidRPr="001467FE">
        <w:rPr>
          <w:b/>
          <w:sz w:val="24"/>
          <w:szCs w:val="24"/>
        </w:rPr>
        <w:t xml:space="preserve">20. </w:t>
      </w:r>
      <w:bookmarkStart w:id="194" w:name="lt_pId220"/>
      <w:r w:rsidR="002906D2">
        <w:rPr>
          <w:b/>
          <w:sz w:val="24"/>
          <w:szCs w:val="24"/>
        </w:rPr>
        <w:t xml:space="preserve">Fonctions des membres du Conseil dans la région et </w:t>
      </w:r>
      <w:r w:rsidR="002906D2" w:rsidRPr="006416F8">
        <w:rPr>
          <w:b/>
          <w:sz w:val="24"/>
          <w:szCs w:val="24"/>
        </w:rPr>
        <w:t>coûts connexes</w:t>
      </w:r>
      <w:r w:rsidRPr="006416F8">
        <w:rPr>
          <w:b/>
          <w:sz w:val="24"/>
          <w:szCs w:val="24"/>
        </w:rPr>
        <w:t xml:space="preserve"> </w:t>
      </w:r>
      <w:bookmarkEnd w:id="194"/>
    </w:p>
    <w:p w:rsidR="002906D2" w:rsidRDefault="002906D2" w:rsidP="00BD37E1">
      <w:pPr>
        <w:spacing w:after="0"/>
        <w:rPr>
          <w:sz w:val="24"/>
          <w:szCs w:val="24"/>
        </w:rPr>
      </w:pPr>
      <w:bookmarkStart w:id="195" w:name="lt_pId221"/>
      <w:r>
        <w:rPr>
          <w:sz w:val="24"/>
          <w:szCs w:val="24"/>
        </w:rPr>
        <w:t xml:space="preserve">Le confrère </w:t>
      </w:r>
      <w:r w:rsidR="005B3AAB" w:rsidRPr="001467FE">
        <w:rPr>
          <w:sz w:val="24"/>
          <w:szCs w:val="24"/>
        </w:rPr>
        <w:t xml:space="preserve">Oldford </w:t>
      </w:r>
      <w:r>
        <w:rPr>
          <w:sz w:val="24"/>
          <w:szCs w:val="24"/>
        </w:rPr>
        <w:t>se demande comment les directeurs et directrices peuvent bien se faire connaître dans leur rôle</w:t>
      </w:r>
      <w:r w:rsidR="006416F8">
        <w:rPr>
          <w:sz w:val="24"/>
          <w:szCs w:val="24"/>
        </w:rPr>
        <w:t xml:space="preserve">, car il </w:t>
      </w:r>
      <w:r>
        <w:rPr>
          <w:sz w:val="24"/>
          <w:szCs w:val="24"/>
        </w:rPr>
        <w:t>est difficile d’assister à différentes activités en raison des dépenses que cela entraîne.</w:t>
      </w:r>
    </w:p>
    <w:bookmarkEnd w:id="195"/>
    <w:p w:rsidR="005B3AAB" w:rsidRPr="001467FE" w:rsidRDefault="005B3AAB" w:rsidP="00BD37E1">
      <w:pPr>
        <w:spacing w:after="0"/>
        <w:rPr>
          <w:sz w:val="24"/>
          <w:szCs w:val="24"/>
        </w:rPr>
      </w:pPr>
      <w:r w:rsidRPr="001467FE">
        <w:rPr>
          <w:sz w:val="24"/>
          <w:szCs w:val="24"/>
        </w:rPr>
        <w:t xml:space="preserve"> </w:t>
      </w:r>
    </w:p>
    <w:p w:rsidR="005B3AAB" w:rsidRPr="001467FE" w:rsidRDefault="002906D2" w:rsidP="00BD37E1">
      <w:pPr>
        <w:spacing w:after="0"/>
        <w:rPr>
          <w:sz w:val="24"/>
          <w:szCs w:val="24"/>
        </w:rPr>
      </w:pPr>
      <w:bookmarkStart w:id="196" w:name="lt_pId222"/>
      <w:r>
        <w:rPr>
          <w:sz w:val="24"/>
          <w:szCs w:val="24"/>
        </w:rPr>
        <w:t xml:space="preserve">La </w:t>
      </w:r>
      <w:r w:rsidR="00100D8D">
        <w:rPr>
          <w:sz w:val="24"/>
          <w:szCs w:val="24"/>
        </w:rPr>
        <w:t xml:space="preserve">consœur </w:t>
      </w:r>
      <w:r w:rsidR="005B3AAB" w:rsidRPr="001467FE">
        <w:rPr>
          <w:sz w:val="24"/>
          <w:szCs w:val="24"/>
        </w:rPr>
        <w:t xml:space="preserve">Baldwin </w:t>
      </w:r>
      <w:r>
        <w:rPr>
          <w:sz w:val="24"/>
          <w:szCs w:val="24"/>
        </w:rPr>
        <w:t xml:space="preserve">souligne que </w:t>
      </w:r>
      <w:r w:rsidR="00DE10C0">
        <w:rPr>
          <w:sz w:val="24"/>
          <w:szCs w:val="24"/>
        </w:rPr>
        <w:t xml:space="preserve">chaque </w:t>
      </w:r>
      <w:r>
        <w:rPr>
          <w:sz w:val="24"/>
          <w:szCs w:val="24"/>
        </w:rPr>
        <w:t xml:space="preserve">membre du Conseil </w:t>
      </w:r>
      <w:r w:rsidR="00DE10C0">
        <w:rPr>
          <w:sz w:val="24"/>
          <w:szCs w:val="24"/>
        </w:rPr>
        <w:t>a</w:t>
      </w:r>
      <w:r>
        <w:rPr>
          <w:sz w:val="24"/>
          <w:szCs w:val="24"/>
        </w:rPr>
        <w:t xml:space="preserve"> un budget pour </w:t>
      </w:r>
      <w:r w:rsidR="00DE10C0">
        <w:rPr>
          <w:sz w:val="24"/>
          <w:szCs w:val="24"/>
        </w:rPr>
        <w:t>ses</w:t>
      </w:r>
      <w:r>
        <w:rPr>
          <w:sz w:val="24"/>
          <w:szCs w:val="24"/>
        </w:rPr>
        <w:t xml:space="preserve"> activités. Il est </w:t>
      </w:r>
      <w:r w:rsidR="005B3AAB" w:rsidRPr="001467FE">
        <w:rPr>
          <w:sz w:val="24"/>
          <w:szCs w:val="24"/>
        </w:rPr>
        <w:t xml:space="preserve">important </w:t>
      </w:r>
      <w:r>
        <w:rPr>
          <w:sz w:val="24"/>
          <w:szCs w:val="24"/>
        </w:rPr>
        <w:t xml:space="preserve">d’assister à des activités à proximité </w:t>
      </w:r>
      <w:r w:rsidR="00247C74">
        <w:rPr>
          <w:sz w:val="24"/>
          <w:szCs w:val="24"/>
        </w:rPr>
        <w:t>de chez soi, mais une personne peut certainement faire une demande si elle veut se rendre à une activité loin de chez elle.</w:t>
      </w:r>
      <w:bookmarkEnd w:id="196"/>
    </w:p>
    <w:p w:rsidR="005B3AAB" w:rsidRPr="001467FE" w:rsidRDefault="005B3AAB"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21. </w:t>
      </w:r>
      <w:bookmarkStart w:id="197" w:name="lt_pId224"/>
      <w:r w:rsidR="00F6212B" w:rsidRPr="001467FE">
        <w:rPr>
          <w:b/>
          <w:sz w:val="24"/>
          <w:szCs w:val="24"/>
        </w:rPr>
        <w:t>Autres</w:t>
      </w:r>
      <w:bookmarkEnd w:id="197"/>
    </w:p>
    <w:p w:rsidR="005B3AAB" w:rsidRPr="001467FE" w:rsidRDefault="00F6212B" w:rsidP="00BD37E1">
      <w:pPr>
        <w:spacing w:after="0"/>
        <w:rPr>
          <w:sz w:val="24"/>
          <w:szCs w:val="24"/>
          <w:u w:val="single"/>
        </w:rPr>
      </w:pPr>
      <w:bookmarkStart w:id="198" w:name="lt_pId225"/>
      <w:r w:rsidRPr="001467FE">
        <w:rPr>
          <w:sz w:val="24"/>
          <w:szCs w:val="24"/>
          <w:u w:val="single"/>
        </w:rPr>
        <w:t>Communication</w:t>
      </w:r>
      <w:bookmarkEnd w:id="198"/>
    </w:p>
    <w:p w:rsidR="005B3AAB" w:rsidRDefault="00247C74" w:rsidP="00BD37E1">
      <w:pPr>
        <w:spacing w:after="0"/>
        <w:rPr>
          <w:sz w:val="24"/>
          <w:szCs w:val="24"/>
        </w:rPr>
      </w:pPr>
      <w:bookmarkStart w:id="199" w:name="lt_pId226"/>
      <w:r>
        <w:rPr>
          <w:sz w:val="24"/>
          <w:szCs w:val="24"/>
        </w:rPr>
        <w:t xml:space="preserve">Le confrère </w:t>
      </w:r>
      <w:r w:rsidR="005B3AAB" w:rsidRPr="001467FE">
        <w:rPr>
          <w:sz w:val="24"/>
          <w:szCs w:val="24"/>
        </w:rPr>
        <w:t xml:space="preserve">LaPierre </w:t>
      </w:r>
      <w:r>
        <w:rPr>
          <w:sz w:val="24"/>
          <w:szCs w:val="24"/>
        </w:rPr>
        <w:t xml:space="preserve">demande si on a fait la </w:t>
      </w:r>
      <w:r w:rsidR="005B3AAB" w:rsidRPr="001467FE">
        <w:rPr>
          <w:sz w:val="24"/>
          <w:szCs w:val="24"/>
        </w:rPr>
        <w:t xml:space="preserve">promotion </w:t>
      </w:r>
      <w:r>
        <w:rPr>
          <w:sz w:val="24"/>
          <w:szCs w:val="24"/>
        </w:rPr>
        <w:t xml:space="preserve">du Conseil au </w:t>
      </w:r>
      <w:r w:rsidRPr="00247C74">
        <w:rPr>
          <w:sz w:val="24"/>
          <w:szCs w:val="24"/>
        </w:rPr>
        <w:t>Forum des présidences des comités. Sinon, il pense qu’il serait bon de le faire à l’avenir.</w:t>
      </w:r>
      <w:r w:rsidR="006D7ED8">
        <w:rPr>
          <w:b/>
          <w:sz w:val="24"/>
          <w:szCs w:val="24"/>
        </w:rPr>
        <w:t xml:space="preserve"> </w:t>
      </w:r>
      <w:bookmarkStart w:id="200" w:name="lt_pId227"/>
      <w:bookmarkEnd w:id="199"/>
      <w:r>
        <w:rPr>
          <w:sz w:val="24"/>
          <w:szCs w:val="24"/>
        </w:rPr>
        <w:t xml:space="preserve">La </w:t>
      </w:r>
      <w:r w:rsidR="00100D8D">
        <w:rPr>
          <w:sz w:val="24"/>
          <w:szCs w:val="24"/>
        </w:rPr>
        <w:t xml:space="preserve">consœur </w:t>
      </w:r>
      <w:r w:rsidR="005B3AAB" w:rsidRPr="001467FE">
        <w:rPr>
          <w:sz w:val="24"/>
          <w:szCs w:val="24"/>
        </w:rPr>
        <w:t xml:space="preserve">Baldwin </w:t>
      </w:r>
      <w:r w:rsidR="00291C9D">
        <w:rPr>
          <w:sz w:val="24"/>
          <w:szCs w:val="24"/>
        </w:rPr>
        <w:t>précise</w:t>
      </w:r>
      <w:r>
        <w:rPr>
          <w:sz w:val="24"/>
          <w:szCs w:val="24"/>
        </w:rPr>
        <w:t xml:space="preserve"> que l’événement </w:t>
      </w:r>
      <w:r w:rsidR="00291C9D">
        <w:rPr>
          <w:sz w:val="24"/>
          <w:szCs w:val="24"/>
        </w:rPr>
        <w:t xml:space="preserve">était entièrement consacré aux </w:t>
      </w:r>
      <w:r>
        <w:rPr>
          <w:sz w:val="24"/>
          <w:szCs w:val="24"/>
        </w:rPr>
        <w:t xml:space="preserve">questions </w:t>
      </w:r>
      <w:r w:rsidR="00291C9D">
        <w:rPr>
          <w:sz w:val="24"/>
          <w:szCs w:val="24"/>
        </w:rPr>
        <w:t xml:space="preserve">touchant les </w:t>
      </w:r>
      <w:r>
        <w:rPr>
          <w:sz w:val="24"/>
          <w:szCs w:val="24"/>
        </w:rPr>
        <w:t xml:space="preserve">comités régionaux — </w:t>
      </w:r>
      <w:r w:rsidRPr="00291C9D">
        <w:rPr>
          <w:sz w:val="24"/>
          <w:szCs w:val="24"/>
        </w:rPr>
        <w:t xml:space="preserve">leurs rôles et responsabilités, leurs règlements administratifs, leurs questions financières, etc. Plusieurs </w:t>
      </w:r>
      <w:r w:rsidR="00291C9D" w:rsidRPr="00291C9D">
        <w:rPr>
          <w:sz w:val="24"/>
          <w:szCs w:val="24"/>
        </w:rPr>
        <w:t>directeurs et directrices</w:t>
      </w:r>
      <w:r w:rsidRPr="00291C9D">
        <w:rPr>
          <w:sz w:val="24"/>
          <w:szCs w:val="24"/>
        </w:rPr>
        <w:t xml:space="preserve"> du Conseil étaient au </w:t>
      </w:r>
      <w:r w:rsidR="005B3AAB" w:rsidRPr="00291C9D">
        <w:rPr>
          <w:sz w:val="24"/>
          <w:szCs w:val="24"/>
        </w:rPr>
        <w:t xml:space="preserve">forum </w:t>
      </w:r>
      <w:r w:rsidRPr="00291C9D">
        <w:rPr>
          <w:sz w:val="24"/>
          <w:szCs w:val="24"/>
        </w:rPr>
        <w:t xml:space="preserve">et ont pu </w:t>
      </w:r>
      <w:r w:rsidR="005B3AAB" w:rsidRPr="00291C9D">
        <w:rPr>
          <w:sz w:val="24"/>
          <w:szCs w:val="24"/>
        </w:rPr>
        <w:t>inform</w:t>
      </w:r>
      <w:r w:rsidRPr="00291C9D">
        <w:rPr>
          <w:sz w:val="24"/>
          <w:szCs w:val="24"/>
        </w:rPr>
        <w:t>er</w:t>
      </w:r>
      <w:r w:rsidR="005B3AAB" w:rsidRPr="00291C9D">
        <w:rPr>
          <w:sz w:val="24"/>
          <w:szCs w:val="24"/>
        </w:rPr>
        <w:t xml:space="preserve"> </w:t>
      </w:r>
      <w:r w:rsidRPr="00291C9D">
        <w:rPr>
          <w:sz w:val="24"/>
          <w:szCs w:val="24"/>
        </w:rPr>
        <w:t>les membres sur le rôle du Conseil</w:t>
      </w:r>
      <w:r w:rsidR="005B3AAB" w:rsidRPr="00291C9D">
        <w:rPr>
          <w:sz w:val="24"/>
          <w:szCs w:val="24"/>
        </w:rPr>
        <w:t>.</w:t>
      </w:r>
      <w:bookmarkEnd w:id="200"/>
    </w:p>
    <w:p w:rsidR="00247C74" w:rsidRPr="001467FE" w:rsidRDefault="00247C74" w:rsidP="00BD37E1">
      <w:pPr>
        <w:spacing w:after="0"/>
        <w:rPr>
          <w:sz w:val="24"/>
          <w:szCs w:val="24"/>
        </w:rPr>
      </w:pPr>
    </w:p>
    <w:p w:rsidR="005B3AAB" w:rsidRPr="001467FE" w:rsidRDefault="00291C9D" w:rsidP="00BD37E1">
      <w:pPr>
        <w:spacing w:after="0"/>
        <w:rPr>
          <w:sz w:val="24"/>
          <w:szCs w:val="24"/>
        </w:rPr>
      </w:pPr>
      <w:bookmarkStart w:id="201" w:name="lt_pId228"/>
      <w:r>
        <w:rPr>
          <w:sz w:val="24"/>
          <w:szCs w:val="24"/>
        </w:rPr>
        <w:t xml:space="preserve">On suggère de donner aux membres </w:t>
      </w:r>
      <w:r w:rsidR="00DE10C0">
        <w:rPr>
          <w:sz w:val="24"/>
          <w:szCs w:val="24"/>
        </w:rPr>
        <w:t xml:space="preserve">de l’information </w:t>
      </w:r>
      <w:r>
        <w:rPr>
          <w:sz w:val="24"/>
          <w:szCs w:val="24"/>
        </w:rPr>
        <w:t xml:space="preserve">sur le rôle du Conseil de la région à l’intérieur des cours, comme </w:t>
      </w:r>
      <w:r w:rsidRPr="00291C9D">
        <w:rPr>
          <w:i/>
          <w:sz w:val="24"/>
          <w:szCs w:val="24"/>
        </w:rPr>
        <w:t>L’ABC du syndicat</w:t>
      </w:r>
      <w:r w:rsidR="005B3AAB" w:rsidRPr="001467FE">
        <w:rPr>
          <w:sz w:val="24"/>
          <w:szCs w:val="24"/>
        </w:rPr>
        <w:t>.</w:t>
      </w:r>
      <w:bookmarkEnd w:id="201"/>
      <w:r w:rsidR="005B3AAB" w:rsidRPr="001467FE">
        <w:rPr>
          <w:sz w:val="24"/>
          <w:szCs w:val="24"/>
        </w:rPr>
        <w:t xml:space="preserve"> </w:t>
      </w:r>
      <w:r>
        <w:rPr>
          <w:sz w:val="24"/>
          <w:szCs w:val="24"/>
        </w:rPr>
        <w:t xml:space="preserve">La </w:t>
      </w:r>
      <w:bookmarkStart w:id="202" w:name="lt_pId229"/>
      <w:r w:rsidR="00100D8D">
        <w:rPr>
          <w:sz w:val="24"/>
          <w:szCs w:val="24"/>
        </w:rPr>
        <w:t xml:space="preserve">consœur </w:t>
      </w:r>
      <w:r w:rsidR="005B3AAB" w:rsidRPr="001467FE">
        <w:rPr>
          <w:sz w:val="24"/>
          <w:szCs w:val="24"/>
        </w:rPr>
        <w:t xml:space="preserve">Baldwin </w:t>
      </w:r>
      <w:r>
        <w:rPr>
          <w:sz w:val="24"/>
          <w:szCs w:val="24"/>
        </w:rPr>
        <w:t xml:space="preserve">prend </w:t>
      </w:r>
      <w:r w:rsidR="005B3AAB" w:rsidRPr="001467FE">
        <w:rPr>
          <w:sz w:val="24"/>
          <w:szCs w:val="24"/>
        </w:rPr>
        <w:t xml:space="preserve">note </w:t>
      </w:r>
      <w:r>
        <w:rPr>
          <w:sz w:val="24"/>
          <w:szCs w:val="24"/>
        </w:rPr>
        <w:t>de la suggestion</w:t>
      </w:r>
      <w:r w:rsidR="005B3AAB" w:rsidRPr="001467FE">
        <w:rPr>
          <w:sz w:val="24"/>
          <w:szCs w:val="24"/>
        </w:rPr>
        <w:t>.</w:t>
      </w:r>
      <w:bookmarkEnd w:id="202"/>
    </w:p>
    <w:p w:rsidR="00291C9D" w:rsidRDefault="00291C9D" w:rsidP="00BD37E1">
      <w:pPr>
        <w:spacing w:after="0"/>
        <w:rPr>
          <w:sz w:val="24"/>
          <w:szCs w:val="24"/>
        </w:rPr>
      </w:pPr>
      <w:bookmarkStart w:id="203" w:name="lt_pId230"/>
    </w:p>
    <w:p w:rsidR="005B3AAB" w:rsidRDefault="00291C9D" w:rsidP="00BD37E1">
      <w:pPr>
        <w:spacing w:after="0"/>
        <w:rPr>
          <w:sz w:val="24"/>
          <w:szCs w:val="24"/>
        </w:rPr>
      </w:pPr>
      <w:r>
        <w:rPr>
          <w:sz w:val="24"/>
          <w:szCs w:val="24"/>
        </w:rPr>
        <w:t xml:space="preserve">Le confrère </w:t>
      </w:r>
      <w:r w:rsidR="005B3AAB" w:rsidRPr="001467FE">
        <w:rPr>
          <w:sz w:val="24"/>
          <w:szCs w:val="24"/>
        </w:rPr>
        <w:t xml:space="preserve">Lansdell </w:t>
      </w:r>
      <w:r>
        <w:rPr>
          <w:sz w:val="24"/>
          <w:szCs w:val="24"/>
        </w:rPr>
        <w:t>estime que la décision</w:t>
      </w:r>
      <w:bookmarkStart w:id="204" w:name="lt_pId231"/>
      <w:bookmarkEnd w:id="203"/>
      <w:r w:rsidR="00A53A89">
        <w:rPr>
          <w:sz w:val="24"/>
          <w:szCs w:val="24"/>
        </w:rPr>
        <w:t xml:space="preserve"> du CEA de financer à hauteur de 50 % la participation de certains membres des Conseils de région à </w:t>
      </w:r>
      <w:r w:rsidR="00A53A89" w:rsidRPr="00F4103F">
        <w:rPr>
          <w:sz w:val="24"/>
          <w:szCs w:val="24"/>
        </w:rPr>
        <w:t>la Conférence «</w:t>
      </w:r>
      <w:r w:rsidR="00A53A89">
        <w:rPr>
          <w:sz w:val="24"/>
          <w:szCs w:val="24"/>
        </w:rPr>
        <w:t> </w:t>
      </w:r>
      <w:r w:rsidR="00A53A89" w:rsidRPr="00F4103F">
        <w:rPr>
          <w:sz w:val="24"/>
          <w:szCs w:val="24"/>
        </w:rPr>
        <w:t>Debout pour vos droits!</w:t>
      </w:r>
      <w:r w:rsidR="00A53A89">
        <w:rPr>
          <w:sz w:val="24"/>
          <w:szCs w:val="24"/>
        </w:rPr>
        <w:t> </w:t>
      </w:r>
      <w:r w:rsidR="00A53A89" w:rsidRPr="00F4103F">
        <w:rPr>
          <w:sz w:val="24"/>
          <w:szCs w:val="24"/>
        </w:rPr>
        <w:t>» du CTC</w:t>
      </w:r>
      <w:r w:rsidR="00A53A89" w:rsidRPr="001467FE">
        <w:rPr>
          <w:sz w:val="24"/>
          <w:szCs w:val="24"/>
        </w:rPr>
        <w:t xml:space="preserve"> </w:t>
      </w:r>
      <w:r w:rsidR="00A53A89">
        <w:rPr>
          <w:sz w:val="24"/>
          <w:szCs w:val="24"/>
        </w:rPr>
        <w:t>aurait dû être communiquée au Comité des droits de la personne avant sa réunion</w:t>
      </w:r>
      <w:r w:rsidR="005B3AAB" w:rsidRPr="001467FE">
        <w:rPr>
          <w:sz w:val="24"/>
          <w:szCs w:val="24"/>
        </w:rPr>
        <w:t>.</w:t>
      </w:r>
      <w:bookmarkEnd w:id="204"/>
    </w:p>
    <w:p w:rsidR="00291C9D" w:rsidRPr="001467FE" w:rsidRDefault="00291C9D" w:rsidP="00BD37E1">
      <w:pPr>
        <w:spacing w:after="0"/>
        <w:rPr>
          <w:sz w:val="24"/>
          <w:szCs w:val="24"/>
        </w:rPr>
      </w:pPr>
    </w:p>
    <w:p w:rsidR="005B3AAB" w:rsidRDefault="00130C4E" w:rsidP="00BD37E1">
      <w:pPr>
        <w:spacing w:after="0"/>
        <w:rPr>
          <w:sz w:val="24"/>
          <w:szCs w:val="24"/>
        </w:rPr>
      </w:pPr>
      <w:bookmarkStart w:id="205" w:name="lt_pId232"/>
      <w:r>
        <w:rPr>
          <w:sz w:val="24"/>
          <w:szCs w:val="24"/>
        </w:rPr>
        <w:t xml:space="preserve">Enfin, on demande que, par courtoisie, on fasse savoir aux membres du Conseil lorsque la VPER prévoit assister à une activité afin qu’ils puissent </w:t>
      </w:r>
      <w:r w:rsidR="00D33B05">
        <w:rPr>
          <w:sz w:val="24"/>
          <w:szCs w:val="24"/>
        </w:rPr>
        <w:t xml:space="preserve">eux aussi </w:t>
      </w:r>
      <w:r>
        <w:rPr>
          <w:sz w:val="24"/>
          <w:szCs w:val="24"/>
        </w:rPr>
        <w:t>s</w:t>
      </w:r>
      <w:r w:rsidR="00D33B05">
        <w:rPr>
          <w:sz w:val="24"/>
          <w:szCs w:val="24"/>
        </w:rPr>
        <w:t>e</w:t>
      </w:r>
      <w:r>
        <w:rPr>
          <w:sz w:val="24"/>
          <w:szCs w:val="24"/>
        </w:rPr>
        <w:t xml:space="preserve"> rendre </w:t>
      </w:r>
      <w:r w:rsidR="00D33B05">
        <w:rPr>
          <w:sz w:val="24"/>
          <w:szCs w:val="24"/>
        </w:rPr>
        <w:t>à l’activité en question pour renforcer notre présence ou pour rencontrer la VPER.</w:t>
      </w:r>
      <w:bookmarkEnd w:id="205"/>
    </w:p>
    <w:p w:rsidR="00D33B05" w:rsidRPr="001467FE" w:rsidRDefault="00D33B05" w:rsidP="00BD37E1">
      <w:pPr>
        <w:spacing w:after="0"/>
        <w:rPr>
          <w:sz w:val="24"/>
          <w:szCs w:val="24"/>
        </w:rPr>
      </w:pPr>
    </w:p>
    <w:p w:rsidR="005B3AAB" w:rsidRPr="001467FE" w:rsidRDefault="00F6212B" w:rsidP="00BD37E1">
      <w:pPr>
        <w:spacing w:after="0"/>
        <w:rPr>
          <w:sz w:val="24"/>
          <w:szCs w:val="24"/>
          <w:u w:val="single"/>
        </w:rPr>
      </w:pPr>
      <w:bookmarkStart w:id="206" w:name="lt_pId233"/>
      <w:r w:rsidRPr="001467FE">
        <w:rPr>
          <w:sz w:val="24"/>
          <w:szCs w:val="24"/>
          <w:u w:val="single"/>
        </w:rPr>
        <w:t>Dotation en personnel</w:t>
      </w:r>
      <w:bookmarkEnd w:id="206"/>
    </w:p>
    <w:p w:rsidR="005B3AAB" w:rsidRPr="001467FE" w:rsidRDefault="00D33B05" w:rsidP="00BD37E1">
      <w:pPr>
        <w:spacing w:after="0"/>
        <w:rPr>
          <w:sz w:val="24"/>
          <w:szCs w:val="24"/>
        </w:rPr>
      </w:pPr>
      <w:bookmarkStart w:id="207" w:name="lt_pId234"/>
      <w:r>
        <w:rPr>
          <w:sz w:val="24"/>
          <w:szCs w:val="24"/>
        </w:rPr>
        <w:t xml:space="preserve">Le confrère </w:t>
      </w:r>
      <w:r w:rsidR="005B3AAB" w:rsidRPr="001467FE">
        <w:rPr>
          <w:sz w:val="24"/>
          <w:szCs w:val="24"/>
        </w:rPr>
        <w:t xml:space="preserve">LaPierre </w:t>
      </w:r>
      <w:r>
        <w:rPr>
          <w:sz w:val="24"/>
          <w:szCs w:val="24"/>
        </w:rPr>
        <w:t xml:space="preserve">demande une explication au sujet de la dotation en personnel au bureau régional de </w:t>
      </w:r>
      <w:r w:rsidR="005B3AAB" w:rsidRPr="001467FE">
        <w:rPr>
          <w:sz w:val="24"/>
          <w:szCs w:val="24"/>
        </w:rPr>
        <w:t>Charlottetown.</w:t>
      </w:r>
      <w:bookmarkEnd w:id="207"/>
    </w:p>
    <w:p w:rsidR="00D33B05" w:rsidRDefault="00D33B05" w:rsidP="00BD37E1">
      <w:pPr>
        <w:spacing w:after="0"/>
        <w:rPr>
          <w:sz w:val="24"/>
          <w:szCs w:val="24"/>
        </w:rPr>
      </w:pPr>
      <w:bookmarkStart w:id="208" w:name="lt_pId235"/>
    </w:p>
    <w:p w:rsidR="005B3AAB" w:rsidRPr="001467FE" w:rsidRDefault="00D33B05" w:rsidP="00BD37E1">
      <w:pPr>
        <w:spacing w:after="0"/>
        <w:rPr>
          <w:sz w:val="24"/>
          <w:szCs w:val="24"/>
        </w:rPr>
      </w:pPr>
      <w:r>
        <w:rPr>
          <w:sz w:val="24"/>
          <w:szCs w:val="24"/>
        </w:rPr>
        <w:t xml:space="preserve">La </w:t>
      </w:r>
      <w:r w:rsidR="00100D8D">
        <w:rPr>
          <w:sz w:val="24"/>
          <w:szCs w:val="24"/>
        </w:rPr>
        <w:t xml:space="preserve">consœur </w:t>
      </w:r>
      <w:r w:rsidR="005B3AAB" w:rsidRPr="001467FE">
        <w:rPr>
          <w:sz w:val="24"/>
          <w:szCs w:val="24"/>
        </w:rPr>
        <w:t xml:space="preserve">Baldwin </w:t>
      </w:r>
      <w:r w:rsidR="00EF0A3C">
        <w:rPr>
          <w:sz w:val="24"/>
          <w:szCs w:val="24"/>
        </w:rPr>
        <w:t xml:space="preserve">précise que les adjointes administratives sont nommées pour une durée indéterminée. Ainsi, </w:t>
      </w:r>
      <w:r w:rsidR="005B3AAB" w:rsidRPr="001467FE">
        <w:rPr>
          <w:sz w:val="24"/>
          <w:szCs w:val="24"/>
        </w:rPr>
        <w:t xml:space="preserve">Katie </w:t>
      </w:r>
      <w:r w:rsidR="00EF0A3C">
        <w:rPr>
          <w:sz w:val="24"/>
          <w:szCs w:val="24"/>
        </w:rPr>
        <w:t xml:space="preserve">restera au bureau de la VPER. La </w:t>
      </w:r>
      <w:bookmarkStart w:id="209" w:name="lt_pId236"/>
      <w:bookmarkEnd w:id="208"/>
      <w:r w:rsidR="00100D8D">
        <w:rPr>
          <w:sz w:val="24"/>
          <w:szCs w:val="24"/>
        </w:rPr>
        <w:t xml:space="preserve">consœur </w:t>
      </w:r>
      <w:r w:rsidR="005B3AAB" w:rsidRPr="001467FE">
        <w:rPr>
          <w:sz w:val="24"/>
          <w:szCs w:val="24"/>
        </w:rPr>
        <w:t>L</w:t>
      </w:r>
      <w:r w:rsidR="00EF0A3C">
        <w:rPr>
          <w:sz w:val="24"/>
          <w:szCs w:val="24"/>
        </w:rPr>
        <w:t>é</w:t>
      </w:r>
      <w:r w:rsidR="005B3AAB" w:rsidRPr="001467FE">
        <w:rPr>
          <w:sz w:val="24"/>
          <w:szCs w:val="24"/>
        </w:rPr>
        <w:t xml:space="preserve">vesque </w:t>
      </w:r>
      <w:r w:rsidR="00EF0A3C">
        <w:rPr>
          <w:sz w:val="24"/>
          <w:szCs w:val="24"/>
        </w:rPr>
        <w:t xml:space="preserve">souligne que </w:t>
      </w:r>
      <w:r w:rsidR="005B3AAB" w:rsidRPr="001467FE">
        <w:rPr>
          <w:sz w:val="24"/>
          <w:szCs w:val="24"/>
        </w:rPr>
        <w:t xml:space="preserve">Beth Bennett </w:t>
      </w:r>
      <w:r w:rsidR="00EF0A3C">
        <w:rPr>
          <w:sz w:val="24"/>
          <w:szCs w:val="24"/>
        </w:rPr>
        <w:t xml:space="preserve">était la deuxième candidate qui a réussi le concours pour le poste d’adjointe à </w:t>
      </w:r>
      <w:r w:rsidR="005B3AAB" w:rsidRPr="001467FE">
        <w:rPr>
          <w:sz w:val="24"/>
          <w:szCs w:val="24"/>
        </w:rPr>
        <w:t>Charlottetown.</w:t>
      </w:r>
      <w:bookmarkEnd w:id="209"/>
      <w:r w:rsidR="005B3AAB" w:rsidRPr="001467FE">
        <w:rPr>
          <w:sz w:val="24"/>
          <w:szCs w:val="24"/>
        </w:rPr>
        <w:t xml:space="preserve"> </w:t>
      </w:r>
      <w:bookmarkStart w:id="210" w:name="lt_pId237"/>
      <w:r w:rsidR="00EF0A3C">
        <w:rPr>
          <w:sz w:val="24"/>
          <w:szCs w:val="24"/>
        </w:rPr>
        <w:t xml:space="preserve">Le coordonnateur au bureau de </w:t>
      </w:r>
      <w:r w:rsidR="005B3AAB" w:rsidRPr="001467FE">
        <w:rPr>
          <w:sz w:val="24"/>
          <w:szCs w:val="24"/>
        </w:rPr>
        <w:t xml:space="preserve">Toronto </w:t>
      </w:r>
      <w:r w:rsidR="00EF0A3C">
        <w:rPr>
          <w:sz w:val="24"/>
          <w:szCs w:val="24"/>
        </w:rPr>
        <w:t xml:space="preserve">a permis à </w:t>
      </w:r>
      <w:r w:rsidR="005B3AAB" w:rsidRPr="001467FE">
        <w:rPr>
          <w:sz w:val="24"/>
          <w:szCs w:val="24"/>
        </w:rPr>
        <w:t xml:space="preserve">Beth </w:t>
      </w:r>
      <w:r w:rsidR="00EF0A3C">
        <w:rPr>
          <w:sz w:val="24"/>
          <w:szCs w:val="24"/>
        </w:rPr>
        <w:t>de se rendre à l’Île-du-Prince-Édouard pour l’aider à décider de prendre ou de refuser le poste d’adjointe administrative. Beth a accepté le poste et elle entrera en fonctions le 14 mars.</w:t>
      </w:r>
      <w:bookmarkEnd w:id="210"/>
    </w:p>
    <w:p w:rsidR="00EF0A3C" w:rsidRDefault="00EF0A3C" w:rsidP="00BD37E1">
      <w:pPr>
        <w:spacing w:after="0"/>
        <w:rPr>
          <w:sz w:val="24"/>
          <w:szCs w:val="24"/>
        </w:rPr>
      </w:pPr>
      <w:bookmarkStart w:id="211" w:name="lt_pId238"/>
    </w:p>
    <w:p w:rsidR="005B3AAB" w:rsidRPr="001467FE" w:rsidRDefault="00EF0A3C" w:rsidP="00BD37E1">
      <w:pPr>
        <w:spacing w:after="0"/>
        <w:rPr>
          <w:sz w:val="24"/>
          <w:szCs w:val="24"/>
        </w:rPr>
      </w:pPr>
      <w:r>
        <w:rPr>
          <w:sz w:val="24"/>
          <w:szCs w:val="24"/>
        </w:rPr>
        <w:t xml:space="preserve">La </w:t>
      </w:r>
      <w:r w:rsidR="00100D8D">
        <w:rPr>
          <w:sz w:val="24"/>
          <w:szCs w:val="24"/>
        </w:rPr>
        <w:t xml:space="preserve">consœur </w:t>
      </w:r>
      <w:r w:rsidR="005B3AAB" w:rsidRPr="001467FE">
        <w:rPr>
          <w:sz w:val="24"/>
          <w:szCs w:val="24"/>
        </w:rPr>
        <w:t>L</w:t>
      </w:r>
      <w:r w:rsidR="00720084">
        <w:rPr>
          <w:sz w:val="24"/>
          <w:szCs w:val="24"/>
        </w:rPr>
        <w:t>é</w:t>
      </w:r>
      <w:r w:rsidR="005B3AAB" w:rsidRPr="001467FE">
        <w:rPr>
          <w:sz w:val="24"/>
          <w:szCs w:val="24"/>
        </w:rPr>
        <w:t xml:space="preserve">vesque </w:t>
      </w:r>
      <w:r>
        <w:rPr>
          <w:sz w:val="24"/>
          <w:szCs w:val="24"/>
        </w:rPr>
        <w:t xml:space="preserve">fait savoir qu’il était important de remplacer </w:t>
      </w:r>
      <w:r w:rsidR="005B3AAB" w:rsidRPr="001467FE">
        <w:rPr>
          <w:sz w:val="24"/>
          <w:szCs w:val="24"/>
        </w:rPr>
        <w:t>Debbie McLaughlin</w:t>
      </w:r>
      <w:r>
        <w:rPr>
          <w:sz w:val="24"/>
          <w:szCs w:val="24"/>
        </w:rPr>
        <w:t xml:space="preserve"> au bureau d’</w:t>
      </w:r>
      <w:r w:rsidR="005B3AAB" w:rsidRPr="001467FE">
        <w:rPr>
          <w:sz w:val="24"/>
          <w:szCs w:val="24"/>
        </w:rPr>
        <w:t>Halifax p</w:t>
      </w:r>
      <w:r>
        <w:rPr>
          <w:sz w:val="24"/>
          <w:szCs w:val="24"/>
        </w:rPr>
        <w:t xml:space="preserve">endant </w:t>
      </w:r>
      <w:r w:rsidR="008D009B">
        <w:rPr>
          <w:sz w:val="24"/>
          <w:szCs w:val="24"/>
        </w:rPr>
        <w:t xml:space="preserve">son affectation temporaire dans le Nord. Comme les employés </w:t>
      </w:r>
      <w:r w:rsidR="00720084">
        <w:rPr>
          <w:sz w:val="24"/>
          <w:szCs w:val="24"/>
        </w:rPr>
        <w:t xml:space="preserve">ont le droit de </w:t>
      </w:r>
      <w:r w:rsidR="008D009B">
        <w:rPr>
          <w:sz w:val="24"/>
          <w:szCs w:val="24"/>
        </w:rPr>
        <w:t xml:space="preserve">demander une mutation en fonction de leur ancienneté, </w:t>
      </w:r>
      <w:bookmarkStart w:id="212" w:name="lt_pId239"/>
      <w:bookmarkEnd w:id="211"/>
      <w:r w:rsidR="005B3AAB" w:rsidRPr="001467FE">
        <w:rPr>
          <w:sz w:val="24"/>
          <w:szCs w:val="24"/>
        </w:rPr>
        <w:t>Mary MacNeil,</w:t>
      </w:r>
      <w:r w:rsidR="008D009B">
        <w:rPr>
          <w:sz w:val="24"/>
          <w:szCs w:val="24"/>
        </w:rPr>
        <w:t xml:space="preserve"> du bureau de </w:t>
      </w:r>
      <w:r w:rsidR="005B3AAB" w:rsidRPr="001467FE">
        <w:rPr>
          <w:sz w:val="24"/>
          <w:szCs w:val="24"/>
        </w:rPr>
        <w:t>Charlottetown</w:t>
      </w:r>
      <w:r w:rsidR="008D009B">
        <w:rPr>
          <w:sz w:val="24"/>
          <w:szCs w:val="24"/>
        </w:rPr>
        <w:t xml:space="preserve"> a demandé une mutation, et sa demande a été acceptée. </w:t>
      </w:r>
      <w:bookmarkStart w:id="213" w:name="lt_pId241"/>
      <w:bookmarkEnd w:id="212"/>
      <w:r w:rsidR="008D009B">
        <w:rPr>
          <w:sz w:val="24"/>
          <w:szCs w:val="24"/>
        </w:rPr>
        <w:t xml:space="preserve">La </w:t>
      </w:r>
      <w:r w:rsidR="00100D8D">
        <w:rPr>
          <w:sz w:val="24"/>
          <w:szCs w:val="24"/>
        </w:rPr>
        <w:t xml:space="preserve">consœur </w:t>
      </w:r>
      <w:r w:rsidR="005B3AAB" w:rsidRPr="001467FE">
        <w:rPr>
          <w:sz w:val="24"/>
          <w:szCs w:val="24"/>
        </w:rPr>
        <w:t>L</w:t>
      </w:r>
      <w:r w:rsidR="008D009B">
        <w:rPr>
          <w:sz w:val="24"/>
          <w:szCs w:val="24"/>
        </w:rPr>
        <w:t>é</w:t>
      </w:r>
      <w:r w:rsidR="005B3AAB" w:rsidRPr="001467FE">
        <w:rPr>
          <w:sz w:val="24"/>
          <w:szCs w:val="24"/>
        </w:rPr>
        <w:t xml:space="preserve">vesque </w:t>
      </w:r>
      <w:r w:rsidR="00720084">
        <w:rPr>
          <w:sz w:val="24"/>
          <w:szCs w:val="24"/>
        </w:rPr>
        <w:t xml:space="preserve">précise que le bureau de </w:t>
      </w:r>
      <w:r w:rsidR="005B3AAB" w:rsidRPr="001467FE">
        <w:rPr>
          <w:sz w:val="24"/>
          <w:szCs w:val="24"/>
        </w:rPr>
        <w:t xml:space="preserve">Charlottetown </w:t>
      </w:r>
      <w:r w:rsidR="00720084">
        <w:rPr>
          <w:sz w:val="24"/>
          <w:szCs w:val="24"/>
        </w:rPr>
        <w:t xml:space="preserve">n’a jamais été laissé vide depuis le départ à la retraite de </w:t>
      </w:r>
      <w:r w:rsidR="005B3AAB" w:rsidRPr="001467FE">
        <w:rPr>
          <w:sz w:val="24"/>
          <w:szCs w:val="24"/>
        </w:rPr>
        <w:t xml:space="preserve">Colleen MacKay </w:t>
      </w:r>
      <w:r w:rsidR="00720084">
        <w:rPr>
          <w:sz w:val="24"/>
          <w:szCs w:val="24"/>
        </w:rPr>
        <w:t xml:space="preserve">ou lorsque </w:t>
      </w:r>
      <w:r w:rsidR="005B3AAB" w:rsidRPr="001467FE">
        <w:rPr>
          <w:sz w:val="24"/>
          <w:szCs w:val="24"/>
        </w:rPr>
        <w:t>Mary MacNeil</w:t>
      </w:r>
      <w:r w:rsidR="00720084">
        <w:rPr>
          <w:sz w:val="24"/>
          <w:szCs w:val="24"/>
        </w:rPr>
        <w:t xml:space="preserve"> était en congé ou depuis qu’elle travaille à </w:t>
      </w:r>
      <w:r w:rsidR="005B3AAB" w:rsidRPr="001467FE">
        <w:rPr>
          <w:sz w:val="24"/>
          <w:szCs w:val="24"/>
        </w:rPr>
        <w:t>Halifax.</w:t>
      </w:r>
      <w:bookmarkEnd w:id="213"/>
      <w:r w:rsidR="005B3AAB" w:rsidRPr="001467FE">
        <w:rPr>
          <w:sz w:val="24"/>
          <w:szCs w:val="24"/>
        </w:rPr>
        <w:t xml:space="preserve"> </w:t>
      </w:r>
    </w:p>
    <w:p w:rsidR="00720084" w:rsidRDefault="00720084" w:rsidP="00BD37E1">
      <w:pPr>
        <w:spacing w:after="0"/>
        <w:rPr>
          <w:sz w:val="24"/>
          <w:szCs w:val="24"/>
        </w:rPr>
      </w:pPr>
      <w:bookmarkStart w:id="214" w:name="lt_pId242"/>
    </w:p>
    <w:p w:rsidR="005B3AAB" w:rsidRPr="001467FE" w:rsidRDefault="00720084" w:rsidP="00BD37E1">
      <w:pPr>
        <w:spacing w:after="0"/>
        <w:rPr>
          <w:b/>
          <w:sz w:val="24"/>
          <w:szCs w:val="24"/>
        </w:rPr>
      </w:pPr>
      <w:r>
        <w:rPr>
          <w:sz w:val="24"/>
          <w:szCs w:val="24"/>
        </w:rPr>
        <w:t xml:space="preserve">Le confrère </w:t>
      </w:r>
      <w:r w:rsidR="005B3AAB" w:rsidRPr="001467FE">
        <w:rPr>
          <w:sz w:val="24"/>
          <w:szCs w:val="24"/>
        </w:rPr>
        <w:t xml:space="preserve">LaPierre </w:t>
      </w:r>
      <w:r>
        <w:rPr>
          <w:sz w:val="24"/>
          <w:szCs w:val="24"/>
        </w:rPr>
        <w:t xml:space="preserve">remercie la </w:t>
      </w:r>
      <w:r w:rsidR="00100D8D">
        <w:rPr>
          <w:sz w:val="24"/>
          <w:szCs w:val="24"/>
        </w:rPr>
        <w:t xml:space="preserve">consœur </w:t>
      </w:r>
      <w:r w:rsidR="005B3AAB" w:rsidRPr="001467FE">
        <w:rPr>
          <w:sz w:val="24"/>
          <w:szCs w:val="24"/>
        </w:rPr>
        <w:t>L</w:t>
      </w:r>
      <w:r>
        <w:rPr>
          <w:sz w:val="24"/>
          <w:szCs w:val="24"/>
        </w:rPr>
        <w:t>é</w:t>
      </w:r>
      <w:r w:rsidR="005B3AAB" w:rsidRPr="001467FE">
        <w:rPr>
          <w:sz w:val="24"/>
          <w:szCs w:val="24"/>
        </w:rPr>
        <w:t xml:space="preserve">vesque </w:t>
      </w:r>
      <w:r>
        <w:rPr>
          <w:sz w:val="24"/>
          <w:szCs w:val="24"/>
        </w:rPr>
        <w:t>pour ses explications et demande que le Conseil soit tenu au courant des changements en matière de personnel</w:t>
      </w:r>
      <w:r w:rsidR="005B3AAB" w:rsidRPr="001467FE">
        <w:rPr>
          <w:sz w:val="24"/>
          <w:szCs w:val="24"/>
        </w:rPr>
        <w:t>.</w:t>
      </w:r>
      <w:bookmarkEnd w:id="214"/>
    </w:p>
    <w:p w:rsidR="005B3AAB" w:rsidRPr="001467FE" w:rsidRDefault="005B3AAB" w:rsidP="00BD37E1">
      <w:pPr>
        <w:spacing w:after="0"/>
        <w:rPr>
          <w:b/>
          <w:sz w:val="24"/>
          <w:szCs w:val="24"/>
        </w:rPr>
      </w:pPr>
    </w:p>
    <w:p w:rsidR="005B3AAB" w:rsidRPr="001467FE" w:rsidRDefault="005B3AAB" w:rsidP="00BD37E1">
      <w:pPr>
        <w:spacing w:after="0"/>
        <w:rPr>
          <w:b/>
          <w:sz w:val="24"/>
          <w:szCs w:val="24"/>
        </w:rPr>
      </w:pPr>
      <w:r w:rsidRPr="001467FE">
        <w:rPr>
          <w:b/>
          <w:sz w:val="24"/>
          <w:szCs w:val="24"/>
        </w:rPr>
        <w:t xml:space="preserve">22. </w:t>
      </w:r>
      <w:bookmarkStart w:id="215" w:name="lt_pId244"/>
      <w:r w:rsidR="00F6212B" w:rsidRPr="001467FE">
        <w:rPr>
          <w:b/>
          <w:sz w:val="24"/>
          <w:szCs w:val="24"/>
        </w:rPr>
        <w:t>Tour de table</w:t>
      </w:r>
      <w:bookmarkEnd w:id="215"/>
    </w:p>
    <w:p w:rsidR="005B3AAB" w:rsidRPr="001467FE" w:rsidRDefault="006440A9" w:rsidP="00BD37E1">
      <w:pPr>
        <w:spacing w:after="0"/>
        <w:rPr>
          <w:sz w:val="24"/>
          <w:szCs w:val="24"/>
        </w:rPr>
      </w:pPr>
      <w:bookmarkStart w:id="216" w:name="lt_pId246"/>
      <w:r>
        <w:rPr>
          <w:sz w:val="24"/>
          <w:szCs w:val="24"/>
        </w:rPr>
        <w:t xml:space="preserve">La </w:t>
      </w:r>
      <w:r w:rsidR="00100D8D">
        <w:rPr>
          <w:sz w:val="24"/>
          <w:szCs w:val="24"/>
        </w:rPr>
        <w:t xml:space="preserve">consœur </w:t>
      </w:r>
      <w:r w:rsidR="005B3AAB" w:rsidRPr="001467FE">
        <w:rPr>
          <w:sz w:val="24"/>
          <w:szCs w:val="24"/>
        </w:rPr>
        <w:t>Hodder annonce</w:t>
      </w:r>
      <w:r>
        <w:rPr>
          <w:sz w:val="24"/>
          <w:szCs w:val="24"/>
        </w:rPr>
        <w:t xml:space="preserve"> qu’elle se portera candidate comme VPER au </w:t>
      </w:r>
      <w:r w:rsidRPr="006440A9">
        <w:rPr>
          <w:sz w:val="24"/>
          <w:szCs w:val="24"/>
        </w:rPr>
        <w:t>Congrès régional triennal de l’AFPC – Atlantique l’année prochaine</w:t>
      </w:r>
      <w:r w:rsidR="005B3AAB" w:rsidRPr="001467FE">
        <w:rPr>
          <w:sz w:val="24"/>
          <w:szCs w:val="24"/>
        </w:rPr>
        <w:t>.</w:t>
      </w:r>
      <w:bookmarkEnd w:id="216"/>
    </w:p>
    <w:p w:rsidR="006440A9" w:rsidRDefault="006440A9" w:rsidP="00BD37E1">
      <w:pPr>
        <w:spacing w:after="0"/>
        <w:rPr>
          <w:sz w:val="24"/>
          <w:szCs w:val="24"/>
        </w:rPr>
      </w:pPr>
      <w:bookmarkStart w:id="217" w:name="lt_pId247"/>
    </w:p>
    <w:p w:rsidR="006440A9" w:rsidRDefault="006440A9" w:rsidP="00BD37E1">
      <w:pPr>
        <w:spacing w:after="0"/>
        <w:rPr>
          <w:sz w:val="24"/>
          <w:szCs w:val="24"/>
        </w:rPr>
      </w:pPr>
      <w:r>
        <w:rPr>
          <w:sz w:val="24"/>
          <w:szCs w:val="24"/>
        </w:rPr>
        <w:t xml:space="preserve">La </w:t>
      </w:r>
      <w:r w:rsidR="00100D8D">
        <w:rPr>
          <w:sz w:val="24"/>
          <w:szCs w:val="24"/>
        </w:rPr>
        <w:t xml:space="preserve">consœur </w:t>
      </w:r>
      <w:r w:rsidR="005B3AAB" w:rsidRPr="001467FE">
        <w:rPr>
          <w:sz w:val="24"/>
          <w:szCs w:val="24"/>
        </w:rPr>
        <w:t xml:space="preserve">Baldwin </w:t>
      </w:r>
      <w:r>
        <w:rPr>
          <w:sz w:val="24"/>
          <w:szCs w:val="24"/>
        </w:rPr>
        <w:t xml:space="preserve">demande aux directeurs et directrices de rencontrer le député ou la députée de leur circonscription et de maintenir la pression sur les élus, car il semble que le gouvernement libéral attaquera lui aussi le régime de congés de maladie de nos membres. </w:t>
      </w:r>
    </w:p>
    <w:bookmarkEnd w:id="217"/>
    <w:p w:rsidR="005B3AAB" w:rsidRPr="001467FE" w:rsidRDefault="005B3AAB" w:rsidP="00BD37E1">
      <w:pPr>
        <w:spacing w:after="0"/>
        <w:rPr>
          <w:sz w:val="24"/>
          <w:szCs w:val="24"/>
        </w:rPr>
      </w:pPr>
      <w:r w:rsidRPr="001467FE">
        <w:rPr>
          <w:sz w:val="24"/>
          <w:szCs w:val="24"/>
        </w:rPr>
        <w:t xml:space="preserve"> </w:t>
      </w:r>
    </w:p>
    <w:p w:rsidR="005B3AAB" w:rsidRPr="001467FE" w:rsidRDefault="00F6212B" w:rsidP="00BD37E1">
      <w:pPr>
        <w:spacing w:after="0"/>
        <w:rPr>
          <w:sz w:val="24"/>
          <w:szCs w:val="24"/>
        </w:rPr>
      </w:pPr>
      <w:bookmarkStart w:id="218" w:name="lt_pId248"/>
      <w:r w:rsidRPr="001467FE">
        <w:rPr>
          <w:sz w:val="24"/>
          <w:szCs w:val="24"/>
        </w:rPr>
        <w:t>La consœur Baldwin remercie les directeurs et directrices, les interprètes, les techniciens, les personnes invitées et les membres du personnel.</w:t>
      </w:r>
      <w:bookmarkEnd w:id="218"/>
      <w:r w:rsidR="005B3AAB" w:rsidRPr="001467FE">
        <w:rPr>
          <w:sz w:val="24"/>
          <w:szCs w:val="24"/>
        </w:rPr>
        <w:t xml:space="preserve"> </w:t>
      </w:r>
    </w:p>
    <w:p w:rsidR="006440A9" w:rsidRDefault="006440A9" w:rsidP="00BD37E1">
      <w:pPr>
        <w:spacing w:after="0"/>
        <w:rPr>
          <w:sz w:val="24"/>
          <w:szCs w:val="24"/>
        </w:rPr>
      </w:pPr>
      <w:bookmarkStart w:id="219" w:name="lt_pId249"/>
    </w:p>
    <w:p w:rsidR="005B3AAB" w:rsidRPr="001467FE" w:rsidRDefault="00F6212B" w:rsidP="00BD37E1">
      <w:pPr>
        <w:spacing w:after="0"/>
        <w:rPr>
          <w:sz w:val="24"/>
          <w:szCs w:val="24"/>
        </w:rPr>
      </w:pPr>
      <w:r w:rsidRPr="001467FE">
        <w:rPr>
          <w:sz w:val="24"/>
          <w:szCs w:val="24"/>
        </w:rPr>
        <w:t>La séance est levée à 11 h 20.</w:t>
      </w:r>
      <w:bookmarkEnd w:id="219"/>
    </w:p>
    <w:sectPr w:rsidR="005B3AAB" w:rsidRPr="001467F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AAB" w:rsidRDefault="005B3AAB">
      <w:pPr>
        <w:spacing w:after="0" w:line="240" w:lineRule="auto"/>
      </w:pPr>
      <w:r>
        <w:separator/>
      </w:r>
    </w:p>
  </w:endnote>
  <w:endnote w:type="continuationSeparator" w:id="0">
    <w:p w:rsidR="005B3AAB" w:rsidRDefault="005B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51266"/>
      <w:docPartObj>
        <w:docPartGallery w:val="Page Numbers (Bottom of Page)"/>
        <w:docPartUnique/>
      </w:docPartObj>
    </w:sdtPr>
    <w:sdtEndPr>
      <w:rPr>
        <w:noProof/>
      </w:rPr>
    </w:sdtEndPr>
    <w:sdtContent>
      <w:p w:rsidR="005B3AAB" w:rsidRDefault="005B3AAB">
        <w:pPr>
          <w:pStyle w:val="Footer"/>
          <w:jc w:val="center"/>
        </w:pPr>
        <w:r>
          <w:fldChar w:fldCharType="begin"/>
        </w:r>
        <w:r>
          <w:instrText xml:space="preserve"> PAGE   \* MERGEFORMAT </w:instrText>
        </w:r>
        <w:r>
          <w:fldChar w:fldCharType="separate"/>
        </w:r>
        <w:r w:rsidR="00A767C9">
          <w:rPr>
            <w:noProof/>
          </w:rPr>
          <w:t>1</w:t>
        </w:r>
        <w:r>
          <w:rPr>
            <w:noProof/>
          </w:rPr>
          <w:fldChar w:fldCharType="end"/>
        </w:r>
      </w:p>
    </w:sdtContent>
  </w:sdt>
  <w:p w:rsidR="005B3AAB" w:rsidRDefault="005B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AAB" w:rsidRDefault="005B3AAB">
      <w:pPr>
        <w:spacing w:after="0" w:line="240" w:lineRule="auto"/>
      </w:pPr>
      <w:r>
        <w:separator/>
      </w:r>
    </w:p>
  </w:footnote>
  <w:footnote w:type="continuationSeparator" w:id="0">
    <w:p w:rsidR="005B3AAB" w:rsidRDefault="005B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AB" w:rsidRPr="001467FE" w:rsidRDefault="00A767C9" w:rsidP="005B3AAB">
    <w:pPr>
      <w:pStyle w:val="Header"/>
      <w:jc w:val="center"/>
    </w:pPr>
    <w:r>
      <w:rPr>
        <w:lang w:eastAsia="fr-CA"/>
      </w:rPr>
      <w:pict>
        <v:rect id="Rectangle 197" o:spid="_x0000_s2049" style="position:absolute;left:0;text-align:left;margin-left:0;margin-top:35.65pt;width:468pt;height:21.4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allowoverlap="f" fillcolor="#5b9bd5" stroked="f" strokeweight="1pt">
          <v:textbox style="mso-fit-shape-to-text:t">
            <w:txbxContent>
              <w:bookmarkStart w:id="220" w:name="lt_pId262" w:displacedByCustomXml="nex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rsidR="005B3AAB" w:rsidRDefault="005B3AAB">
                    <w:pPr>
                      <w:pStyle w:val="Header"/>
                      <w:tabs>
                        <w:tab w:val="clear" w:pos="4680"/>
                        <w:tab w:val="clear" w:pos="9360"/>
                      </w:tabs>
                      <w:jc w:val="center"/>
                      <w:rPr>
                        <w:caps/>
                        <w:color w:val="FFFFFF" w:themeColor="background1"/>
                      </w:rPr>
                    </w:pPr>
                    <w:r>
                      <w:rPr>
                        <w:caps/>
                        <w:color w:val="FFFFFF" w:themeColor="background1"/>
                      </w:rPr>
                      <w:t>réunion du conseil de la région de l’</w:t>
                    </w:r>
                    <w:r w:rsidRPr="001467FE">
                      <w:rPr>
                        <w:caps/>
                        <w:color w:val="FFFFFF" w:themeColor="background1"/>
                      </w:rPr>
                      <w:t>ATLANTI</w:t>
                    </w:r>
                    <w:r>
                      <w:rPr>
                        <w:caps/>
                        <w:color w:val="FFFFFF" w:themeColor="background1"/>
                      </w:rPr>
                      <w:t>que</w:t>
                    </w:r>
                  </w:p>
                  <w:bookmarkEnd w:id="220" w:displacedByCustomXml="next"/>
                </w:sdtContent>
              </w:sdt>
            </w:txbxContent>
          </v:textbox>
          <w10:wrap type="square" anchorx="margin" anchory="page"/>
        </v:rect>
      </w:pict>
    </w:r>
    <w:bookmarkStart w:id="221" w:name="lt_pId254"/>
    <w:r w:rsidR="005B3AAB">
      <w:t xml:space="preserve">Du </w:t>
    </w:r>
    <w:r w:rsidR="005B3AAB" w:rsidRPr="001467FE">
      <w:t>18</w:t>
    </w:r>
    <w:r w:rsidR="005B3AAB">
      <w:t xml:space="preserve"> au 2</w:t>
    </w:r>
    <w:r w:rsidR="005B3AAB" w:rsidRPr="001467FE">
      <w:t>1</w:t>
    </w:r>
    <w:r w:rsidR="005B3AAB">
      <w:t xml:space="preserve"> février</w:t>
    </w:r>
    <w:r w:rsidR="005B3AAB" w:rsidRPr="001467FE">
      <w:t xml:space="preserve"> 2016</w:t>
    </w:r>
    <w:bookmarkEnd w:id="221"/>
  </w:p>
  <w:p w:rsidR="005B3AAB" w:rsidRDefault="005B3AAB" w:rsidP="005B3AAB">
    <w:pPr>
      <w:pStyle w:val="Header"/>
      <w:jc w:val="center"/>
    </w:pPr>
    <w:bookmarkStart w:id="222" w:name="lt_pId256"/>
    <w:r>
      <w:t xml:space="preserve">Hôtel </w:t>
    </w:r>
    <w:r w:rsidRPr="001467FE">
      <w:t>Westin Nova Scotian, Halifax, N</w:t>
    </w:r>
    <w:r>
      <w:t>ouvelle-Écosse</w:t>
    </w:r>
    <w:bookmarkEnd w:id="222"/>
  </w:p>
  <w:p w:rsidR="00BD37E1" w:rsidRDefault="00BD37E1" w:rsidP="005B3A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C46C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496"/>
    <w:multiLevelType w:val="hybridMultilevel"/>
    <w:tmpl w:val="CF50A52E"/>
    <w:lvl w:ilvl="0" w:tplc="82D80F52">
      <w:start w:val="1"/>
      <w:numFmt w:val="bullet"/>
      <w:lvlText w:val=""/>
      <w:lvlJc w:val="left"/>
      <w:pPr>
        <w:ind w:left="1440" w:hanging="360"/>
      </w:pPr>
      <w:rPr>
        <w:rFonts w:ascii="Symbol" w:hAnsi="Symbol" w:hint="default"/>
      </w:rPr>
    </w:lvl>
    <w:lvl w:ilvl="1" w:tplc="2CB0D632" w:tentative="1">
      <w:start w:val="1"/>
      <w:numFmt w:val="bullet"/>
      <w:lvlText w:val="o"/>
      <w:lvlJc w:val="left"/>
      <w:pPr>
        <w:ind w:left="2160" w:hanging="360"/>
      </w:pPr>
      <w:rPr>
        <w:rFonts w:ascii="Courier New" w:hAnsi="Courier New" w:cs="Courier New" w:hint="default"/>
      </w:rPr>
    </w:lvl>
    <w:lvl w:ilvl="2" w:tplc="B88E94DC" w:tentative="1">
      <w:start w:val="1"/>
      <w:numFmt w:val="bullet"/>
      <w:lvlText w:val=""/>
      <w:lvlJc w:val="left"/>
      <w:pPr>
        <w:ind w:left="2880" w:hanging="360"/>
      </w:pPr>
      <w:rPr>
        <w:rFonts w:ascii="Wingdings" w:hAnsi="Wingdings" w:hint="default"/>
      </w:rPr>
    </w:lvl>
    <w:lvl w:ilvl="3" w:tplc="3800BF3C" w:tentative="1">
      <w:start w:val="1"/>
      <w:numFmt w:val="bullet"/>
      <w:lvlText w:val=""/>
      <w:lvlJc w:val="left"/>
      <w:pPr>
        <w:ind w:left="3600" w:hanging="360"/>
      </w:pPr>
      <w:rPr>
        <w:rFonts w:ascii="Symbol" w:hAnsi="Symbol" w:hint="default"/>
      </w:rPr>
    </w:lvl>
    <w:lvl w:ilvl="4" w:tplc="01BA801A" w:tentative="1">
      <w:start w:val="1"/>
      <w:numFmt w:val="bullet"/>
      <w:lvlText w:val="o"/>
      <w:lvlJc w:val="left"/>
      <w:pPr>
        <w:ind w:left="4320" w:hanging="360"/>
      </w:pPr>
      <w:rPr>
        <w:rFonts w:ascii="Courier New" w:hAnsi="Courier New" w:cs="Courier New" w:hint="default"/>
      </w:rPr>
    </w:lvl>
    <w:lvl w:ilvl="5" w:tplc="08ECAEF6" w:tentative="1">
      <w:start w:val="1"/>
      <w:numFmt w:val="bullet"/>
      <w:lvlText w:val=""/>
      <w:lvlJc w:val="left"/>
      <w:pPr>
        <w:ind w:left="5040" w:hanging="360"/>
      </w:pPr>
      <w:rPr>
        <w:rFonts w:ascii="Wingdings" w:hAnsi="Wingdings" w:hint="default"/>
      </w:rPr>
    </w:lvl>
    <w:lvl w:ilvl="6" w:tplc="7F066ED2" w:tentative="1">
      <w:start w:val="1"/>
      <w:numFmt w:val="bullet"/>
      <w:lvlText w:val=""/>
      <w:lvlJc w:val="left"/>
      <w:pPr>
        <w:ind w:left="5760" w:hanging="360"/>
      </w:pPr>
      <w:rPr>
        <w:rFonts w:ascii="Symbol" w:hAnsi="Symbol" w:hint="default"/>
      </w:rPr>
    </w:lvl>
    <w:lvl w:ilvl="7" w:tplc="F86C1052" w:tentative="1">
      <w:start w:val="1"/>
      <w:numFmt w:val="bullet"/>
      <w:lvlText w:val="o"/>
      <w:lvlJc w:val="left"/>
      <w:pPr>
        <w:ind w:left="6480" w:hanging="360"/>
      </w:pPr>
      <w:rPr>
        <w:rFonts w:ascii="Courier New" w:hAnsi="Courier New" w:cs="Courier New" w:hint="default"/>
      </w:rPr>
    </w:lvl>
    <w:lvl w:ilvl="8" w:tplc="764EEAAA" w:tentative="1">
      <w:start w:val="1"/>
      <w:numFmt w:val="bullet"/>
      <w:lvlText w:val=""/>
      <w:lvlJc w:val="left"/>
      <w:pPr>
        <w:ind w:left="7200" w:hanging="360"/>
      </w:pPr>
      <w:rPr>
        <w:rFonts w:ascii="Wingdings" w:hAnsi="Wingdings" w:hint="default"/>
      </w:rPr>
    </w:lvl>
  </w:abstractNum>
  <w:abstractNum w:abstractNumId="2" w15:restartNumberingAfterBreak="0">
    <w:nsid w:val="06BD2C65"/>
    <w:multiLevelType w:val="hybridMultilevel"/>
    <w:tmpl w:val="CFD482B6"/>
    <w:lvl w:ilvl="0" w:tplc="FE0A58EE">
      <w:numFmt w:val="bullet"/>
      <w:lvlText w:val="-"/>
      <w:lvlJc w:val="left"/>
      <w:pPr>
        <w:ind w:left="720" w:hanging="360"/>
      </w:pPr>
      <w:rPr>
        <w:rFonts w:ascii="Calibri" w:eastAsiaTheme="minorHAnsi" w:hAnsi="Calibri" w:cstheme="minorBidi" w:hint="default"/>
      </w:rPr>
    </w:lvl>
    <w:lvl w:ilvl="1" w:tplc="0CC6677E">
      <w:start w:val="1"/>
      <w:numFmt w:val="bullet"/>
      <w:lvlText w:val="o"/>
      <w:lvlJc w:val="left"/>
      <w:pPr>
        <w:ind w:left="1440" w:hanging="360"/>
      </w:pPr>
      <w:rPr>
        <w:rFonts w:ascii="Courier New" w:hAnsi="Courier New" w:cs="Courier New" w:hint="default"/>
      </w:rPr>
    </w:lvl>
    <w:lvl w:ilvl="2" w:tplc="C458DFB8" w:tentative="1">
      <w:start w:val="1"/>
      <w:numFmt w:val="bullet"/>
      <w:lvlText w:val=""/>
      <w:lvlJc w:val="left"/>
      <w:pPr>
        <w:ind w:left="2160" w:hanging="360"/>
      </w:pPr>
      <w:rPr>
        <w:rFonts w:ascii="Wingdings" w:hAnsi="Wingdings" w:hint="default"/>
      </w:rPr>
    </w:lvl>
    <w:lvl w:ilvl="3" w:tplc="153CDBDE" w:tentative="1">
      <w:start w:val="1"/>
      <w:numFmt w:val="bullet"/>
      <w:lvlText w:val=""/>
      <w:lvlJc w:val="left"/>
      <w:pPr>
        <w:ind w:left="2880" w:hanging="360"/>
      </w:pPr>
      <w:rPr>
        <w:rFonts w:ascii="Symbol" w:hAnsi="Symbol" w:hint="default"/>
      </w:rPr>
    </w:lvl>
    <w:lvl w:ilvl="4" w:tplc="74B6CFB0" w:tentative="1">
      <w:start w:val="1"/>
      <w:numFmt w:val="bullet"/>
      <w:lvlText w:val="o"/>
      <w:lvlJc w:val="left"/>
      <w:pPr>
        <w:ind w:left="3600" w:hanging="360"/>
      </w:pPr>
      <w:rPr>
        <w:rFonts w:ascii="Courier New" w:hAnsi="Courier New" w:cs="Courier New" w:hint="default"/>
      </w:rPr>
    </w:lvl>
    <w:lvl w:ilvl="5" w:tplc="41629680" w:tentative="1">
      <w:start w:val="1"/>
      <w:numFmt w:val="bullet"/>
      <w:lvlText w:val=""/>
      <w:lvlJc w:val="left"/>
      <w:pPr>
        <w:ind w:left="4320" w:hanging="360"/>
      </w:pPr>
      <w:rPr>
        <w:rFonts w:ascii="Wingdings" w:hAnsi="Wingdings" w:hint="default"/>
      </w:rPr>
    </w:lvl>
    <w:lvl w:ilvl="6" w:tplc="33F802D6" w:tentative="1">
      <w:start w:val="1"/>
      <w:numFmt w:val="bullet"/>
      <w:lvlText w:val=""/>
      <w:lvlJc w:val="left"/>
      <w:pPr>
        <w:ind w:left="5040" w:hanging="360"/>
      </w:pPr>
      <w:rPr>
        <w:rFonts w:ascii="Symbol" w:hAnsi="Symbol" w:hint="default"/>
      </w:rPr>
    </w:lvl>
    <w:lvl w:ilvl="7" w:tplc="31C6F8EA" w:tentative="1">
      <w:start w:val="1"/>
      <w:numFmt w:val="bullet"/>
      <w:lvlText w:val="o"/>
      <w:lvlJc w:val="left"/>
      <w:pPr>
        <w:ind w:left="5760" w:hanging="360"/>
      </w:pPr>
      <w:rPr>
        <w:rFonts w:ascii="Courier New" w:hAnsi="Courier New" w:cs="Courier New" w:hint="default"/>
      </w:rPr>
    </w:lvl>
    <w:lvl w:ilvl="8" w:tplc="D96ECD84" w:tentative="1">
      <w:start w:val="1"/>
      <w:numFmt w:val="bullet"/>
      <w:lvlText w:val=""/>
      <w:lvlJc w:val="left"/>
      <w:pPr>
        <w:ind w:left="6480" w:hanging="360"/>
      </w:pPr>
      <w:rPr>
        <w:rFonts w:ascii="Wingdings" w:hAnsi="Wingdings" w:hint="default"/>
      </w:rPr>
    </w:lvl>
  </w:abstractNum>
  <w:abstractNum w:abstractNumId="3" w15:restartNumberingAfterBreak="0">
    <w:nsid w:val="0EAE6CCE"/>
    <w:multiLevelType w:val="hybridMultilevel"/>
    <w:tmpl w:val="D6669596"/>
    <w:lvl w:ilvl="0" w:tplc="C5D28678">
      <w:start w:val="4"/>
      <w:numFmt w:val="bullet"/>
      <w:lvlText w:val="-"/>
      <w:lvlJc w:val="left"/>
      <w:pPr>
        <w:ind w:left="720" w:hanging="360"/>
      </w:pPr>
      <w:rPr>
        <w:rFonts w:ascii="Calibri" w:eastAsia="Times New Roman" w:hAnsi="Calibri" w:cs="Times New Roman" w:hint="default"/>
      </w:rPr>
    </w:lvl>
    <w:lvl w:ilvl="1" w:tplc="0CEABF20" w:tentative="1">
      <w:start w:val="1"/>
      <w:numFmt w:val="bullet"/>
      <w:lvlText w:val="o"/>
      <w:lvlJc w:val="left"/>
      <w:pPr>
        <w:ind w:left="1440" w:hanging="360"/>
      </w:pPr>
      <w:rPr>
        <w:rFonts w:ascii="Courier New" w:hAnsi="Courier New" w:cs="Courier New" w:hint="default"/>
      </w:rPr>
    </w:lvl>
    <w:lvl w:ilvl="2" w:tplc="AB6E2F46" w:tentative="1">
      <w:start w:val="1"/>
      <w:numFmt w:val="bullet"/>
      <w:lvlText w:val=""/>
      <w:lvlJc w:val="left"/>
      <w:pPr>
        <w:ind w:left="2160" w:hanging="360"/>
      </w:pPr>
      <w:rPr>
        <w:rFonts w:ascii="Wingdings" w:hAnsi="Wingdings" w:hint="default"/>
      </w:rPr>
    </w:lvl>
    <w:lvl w:ilvl="3" w:tplc="122A3266" w:tentative="1">
      <w:start w:val="1"/>
      <w:numFmt w:val="bullet"/>
      <w:lvlText w:val=""/>
      <w:lvlJc w:val="left"/>
      <w:pPr>
        <w:ind w:left="2880" w:hanging="360"/>
      </w:pPr>
      <w:rPr>
        <w:rFonts w:ascii="Symbol" w:hAnsi="Symbol" w:hint="default"/>
      </w:rPr>
    </w:lvl>
    <w:lvl w:ilvl="4" w:tplc="EC32DE0C" w:tentative="1">
      <w:start w:val="1"/>
      <w:numFmt w:val="bullet"/>
      <w:lvlText w:val="o"/>
      <w:lvlJc w:val="left"/>
      <w:pPr>
        <w:ind w:left="3600" w:hanging="360"/>
      </w:pPr>
      <w:rPr>
        <w:rFonts w:ascii="Courier New" w:hAnsi="Courier New" w:cs="Courier New" w:hint="default"/>
      </w:rPr>
    </w:lvl>
    <w:lvl w:ilvl="5" w:tplc="254EA3A0" w:tentative="1">
      <w:start w:val="1"/>
      <w:numFmt w:val="bullet"/>
      <w:lvlText w:val=""/>
      <w:lvlJc w:val="left"/>
      <w:pPr>
        <w:ind w:left="4320" w:hanging="360"/>
      </w:pPr>
      <w:rPr>
        <w:rFonts w:ascii="Wingdings" w:hAnsi="Wingdings" w:hint="default"/>
      </w:rPr>
    </w:lvl>
    <w:lvl w:ilvl="6" w:tplc="D9D699C0" w:tentative="1">
      <w:start w:val="1"/>
      <w:numFmt w:val="bullet"/>
      <w:lvlText w:val=""/>
      <w:lvlJc w:val="left"/>
      <w:pPr>
        <w:ind w:left="5040" w:hanging="360"/>
      </w:pPr>
      <w:rPr>
        <w:rFonts w:ascii="Symbol" w:hAnsi="Symbol" w:hint="default"/>
      </w:rPr>
    </w:lvl>
    <w:lvl w:ilvl="7" w:tplc="09CEA136" w:tentative="1">
      <w:start w:val="1"/>
      <w:numFmt w:val="bullet"/>
      <w:lvlText w:val="o"/>
      <w:lvlJc w:val="left"/>
      <w:pPr>
        <w:ind w:left="5760" w:hanging="360"/>
      </w:pPr>
      <w:rPr>
        <w:rFonts w:ascii="Courier New" w:hAnsi="Courier New" w:cs="Courier New" w:hint="default"/>
      </w:rPr>
    </w:lvl>
    <w:lvl w:ilvl="8" w:tplc="0FC41610" w:tentative="1">
      <w:start w:val="1"/>
      <w:numFmt w:val="bullet"/>
      <w:lvlText w:val=""/>
      <w:lvlJc w:val="left"/>
      <w:pPr>
        <w:ind w:left="6480" w:hanging="360"/>
      </w:pPr>
      <w:rPr>
        <w:rFonts w:ascii="Wingdings" w:hAnsi="Wingdings" w:hint="default"/>
      </w:rPr>
    </w:lvl>
  </w:abstractNum>
  <w:abstractNum w:abstractNumId="4" w15:restartNumberingAfterBreak="0">
    <w:nsid w:val="1BA00BB4"/>
    <w:multiLevelType w:val="hybridMultilevel"/>
    <w:tmpl w:val="4DF03FE2"/>
    <w:lvl w:ilvl="0" w:tplc="14E8550C">
      <w:start w:val="7"/>
      <w:numFmt w:val="bullet"/>
      <w:lvlText w:val=""/>
      <w:lvlJc w:val="left"/>
      <w:pPr>
        <w:ind w:left="720" w:hanging="360"/>
      </w:pPr>
      <w:rPr>
        <w:rFonts w:ascii="Symbol" w:eastAsiaTheme="minorHAnsi" w:hAnsi="Symbol" w:cstheme="minorBidi" w:hint="default"/>
      </w:rPr>
    </w:lvl>
    <w:lvl w:ilvl="1" w:tplc="33F2192C" w:tentative="1">
      <w:start w:val="1"/>
      <w:numFmt w:val="bullet"/>
      <w:lvlText w:val="o"/>
      <w:lvlJc w:val="left"/>
      <w:pPr>
        <w:ind w:left="1440" w:hanging="360"/>
      </w:pPr>
      <w:rPr>
        <w:rFonts w:ascii="Courier New" w:hAnsi="Courier New" w:cs="Courier New" w:hint="default"/>
      </w:rPr>
    </w:lvl>
    <w:lvl w:ilvl="2" w:tplc="1252153A" w:tentative="1">
      <w:start w:val="1"/>
      <w:numFmt w:val="bullet"/>
      <w:lvlText w:val=""/>
      <w:lvlJc w:val="left"/>
      <w:pPr>
        <w:ind w:left="2160" w:hanging="360"/>
      </w:pPr>
      <w:rPr>
        <w:rFonts w:ascii="Wingdings" w:hAnsi="Wingdings" w:hint="default"/>
      </w:rPr>
    </w:lvl>
    <w:lvl w:ilvl="3" w:tplc="ADC4DF4A" w:tentative="1">
      <w:start w:val="1"/>
      <w:numFmt w:val="bullet"/>
      <w:lvlText w:val=""/>
      <w:lvlJc w:val="left"/>
      <w:pPr>
        <w:ind w:left="2880" w:hanging="360"/>
      </w:pPr>
      <w:rPr>
        <w:rFonts w:ascii="Symbol" w:hAnsi="Symbol" w:hint="default"/>
      </w:rPr>
    </w:lvl>
    <w:lvl w:ilvl="4" w:tplc="DC809BFA" w:tentative="1">
      <w:start w:val="1"/>
      <w:numFmt w:val="bullet"/>
      <w:lvlText w:val="o"/>
      <w:lvlJc w:val="left"/>
      <w:pPr>
        <w:ind w:left="3600" w:hanging="360"/>
      </w:pPr>
      <w:rPr>
        <w:rFonts w:ascii="Courier New" w:hAnsi="Courier New" w:cs="Courier New" w:hint="default"/>
      </w:rPr>
    </w:lvl>
    <w:lvl w:ilvl="5" w:tplc="555AC962" w:tentative="1">
      <w:start w:val="1"/>
      <w:numFmt w:val="bullet"/>
      <w:lvlText w:val=""/>
      <w:lvlJc w:val="left"/>
      <w:pPr>
        <w:ind w:left="4320" w:hanging="360"/>
      </w:pPr>
      <w:rPr>
        <w:rFonts w:ascii="Wingdings" w:hAnsi="Wingdings" w:hint="default"/>
      </w:rPr>
    </w:lvl>
    <w:lvl w:ilvl="6" w:tplc="32BCDA4E" w:tentative="1">
      <w:start w:val="1"/>
      <w:numFmt w:val="bullet"/>
      <w:lvlText w:val=""/>
      <w:lvlJc w:val="left"/>
      <w:pPr>
        <w:ind w:left="5040" w:hanging="360"/>
      </w:pPr>
      <w:rPr>
        <w:rFonts w:ascii="Symbol" w:hAnsi="Symbol" w:hint="default"/>
      </w:rPr>
    </w:lvl>
    <w:lvl w:ilvl="7" w:tplc="600C1C20" w:tentative="1">
      <w:start w:val="1"/>
      <w:numFmt w:val="bullet"/>
      <w:lvlText w:val="o"/>
      <w:lvlJc w:val="left"/>
      <w:pPr>
        <w:ind w:left="5760" w:hanging="360"/>
      </w:pPr>
      <w:rPr>
        <w:rFonts w:ascii="Courier New" w:hAnsi="Courier New" w:cs="Courier New" w:hint="default"/>
      </w:rPr>
    </w:lvl>
    <w:lvl w:ilvl="8" w:tplc="4808B380" w:tentative="1">
      <w:start w:val="1"/>
      <w:numFmt w:val="bullet"/>
      <w:lvlText w:val=""/>
      <w:lvlJc w:val="left"/>
      <w:pPr>
        <w:ind w:left="6480" w:hanging="360"/>
      </w:pPr>
      <w:rPr>
        <w:rFonts w:ascii="Wingdings" w:hAnsi="Wingdings" w:hint="default"/>
      </w:rPr>
    </w:lvl>
  </w:abstractNum>
  <w:abstractNum w:abstractNumId="5" w15:restartNumberingAfterBreak="0">
    <w:nsid w:val="1F2C13F6"/>
    <w:multiLevelType w:val="hybridMultilevel"/>
    <w:tmpl w:val="E0A84946"/>
    <w:lvl w:ilvl="0" w:tplc="30FCAE4A">
      <w:start w:val="1"/>
      <w:numFmt w:val="decimal"/>
      <w:lvlText w:val="%1."/>
      <w:lvlJc w:val="left"/>
      <w:pPr>
        <w:ind w:left="720" w:hanging="360"/>
      </w:pPr>
      <w:rPr>
        <w:rFonts w:hint="default"/>
      </w:rPr>
    </w:lvl>
    <w:lvl w:ilvl="1" w:tplc="DE8E805C" w:tentative="1">
      <w:start w:val="1"/>
      <w:numFmt w:val="lowerLetter"/>
      <w:lvlText w:val="%2."/>
      <w:lvlJc w:val="left"/>
      <w:pPr>
        <w:ind w:left="1440" w:hanging="360"/>
      </w:pPr>
    </w:lvl>
    <w:lvl w:ilvl="2" w:tplc="CD2802CE" w:tentative="1">
      <w:start w:val="1"/>
      <w:numFmt w:val="lowerRoman"/>
      <w:lvlText w:val="%3."/>
      <w:lvlJc w:val="right"/>
      <w:pPr>
        <w:ind w:left="2160" w:hanging="180"/>
      </w:pPr>
    </w:lvl>
    <w:lvl w:ilvl="3" w:tplc="1A3A6BD4" w:tentative="1">
      <w:start w:val="1"/>
      <w:numFmt w:val="decimal"/>
      <w:lvlText w:val="%4."/>
      <w:lvlJc w:val="left"/>
      <w:pPr>
        <w:ind w:left="2880" w:hanging="360"/>
      </w:pPr>
    </w:lvl>
    <w:lvl w:ilvl="4" w:tplc="28D86FCC" w:tentative="1">
      <w:start w:val="1"/>
      <w:numFmt w:val="lowerLetter"/>
      <w:lvlText w:val="%5."/>
      <w:lvlJc w:val="left"/>
      <w:pPr>
        <w:ind w:left="3600" w:hanging="360"/>
      </w:pPr>
    </w:lvl>
    <w:lvl w:ilvl="5" w:tplc="7726541E" w:tentative="1">
      <w:start w:val="1"/>
      <w:numFmt w:val="lowerRoman"/>
      <w:lvlText w:val="%6."/>
      <w:lvlJc w:val="right"/>
      <w:pPr>
        <w:ind w:left="4320" w:hanging="180"/>
      </w:pPr>
    </w:lvl>
    <w:lvl w:ilvl="6" w:tplc="985801B0" w:tentative="1">
      <w:start w:val="1"/>
      <w:numFmt w:val="decimal"/>
      <w:lvlText w:val="%7."/>
      <w:lvlJc w:val="left"/>
      <w:pPr>
        <w:ind w:left="5040" w:hanging="360"/>
      </w:pPr>
    </w:lvl>
    <w:lvl w:ilvl="7" w:tplc="0BFAD316" w:tentative="1">
      <w:start w:val="1"/>
      <w:numFmt w:val="lowerLetter"/>
      <w:lvlText w:val="%8."/>
      <w:lvlJc w:val="left"/>
      <w:pPr>
        <w:ind w:left="5760" w:hanging="360"/>
      </w:pPr>
    </w:lvl>
    <w:lvl w:ilvl="8" w:tplc="7DD8342C" w:tentative="1">
      <w:start w:val="1"/>
      <w:numFmt w:val="lowerRoman"/>
      <w:lvlText w:val="%9."/>
      <w:lvlJc w:val="right"/>
      <w:pPr>
        <w:ind w:left="6480" w:hanging="180"/>
      </w:pPr>
    </w:lvl>
  </w:abstractNum>
  <w:abstractNum w:abstractNumId="6" w15:restartNumberingAfterBreak="0">
    <w:nsid w:val="22F71A59"/>
    <w:multiLevelType w:val="hybridMultilevel"/>
    <w:tmpl w:val="851620FC"/>
    <w:lvl w:ilvl="0" w:tplc="D2606ADE">
      <w:start w:val="4"/>
      <w:numFmt w:val="bullet"/>
      <w:lvlText w:val="-"/>
      <w:lvlJc w:val="left"/>
      <w:pPr>
        <w:ind w:left="720" w:hanging="360"/>
      </w:pPr>
      <w:rPr>
        <w:rFonts w:ascii="Calibri" w:eastAsia="Times New Roman" w:hAnsi="Calibri" w:cs="Times New Roman" w:hint="default"/>
      </w:rPr>
    </w:lvl>
    <w:lvl w:ilvl="1" w:tplc="51EE7C4A" w:tentative="1">
      <w:start w:val="1"/>
      <w:numFmt w:val="bullet"/>
      <w:lvlText w:val="o"/>
      <w:lvlJc w:val="left"/>
      <w:pPr>
        <w:ind w:left="1440" w:hanging="360"/>
      </w:pPr>
      <w:rPr>
        <w:rFonts w:ascii="Courier New" w:hAnsi="Courier New" w:cs="Courier New" w:hint="default"/>
      </w:rPr>
    </w:lvl>
    <w:lvl w:ilvl="2" w:tplc="A85C6946" w:tentative="1">
      <w:start w:val="1"/>
      <w:numFmt w:val="bullet"/>
      <w:lvlText w:val=""/>
      <w:lvlJc w:val="left"/>
      <w:pPr>
        <w:ind w:left="2160" w:hanging="360"/>
      </w:pPr>
      <w:rPr>
        <w:rFonts w:ascii="Wingdings" w:hAnsi="Wingdings" w:hint="default"/>
      </w:rPr>
    </w:lvl>
    <w:lvl w:ilvl="3" w:tplc="2932C124" w:tentative="1">
      <w:start w:val="1"/>
      <w:numFmt w:val="bullet"/>
      <w:lvlText w:val=""/>
      <w:lvlJc w:val="left"/>
      <w:pPr>
        <w:ind w:left="2880" w:hanging="360"/>
      </w:pPr>
      <w:rPr>
        <w:rFonts w:ascii="Symbol" w:hAnsi="Symbol" w:hint="default"/>
      </w:rPr>
    </w:lvl>
    <w:lvl w:ilvl="4" w:tplc="1CFEBE50" w:tentative="1">
      <w:start w:val="1"/>
      <w:numFmt w:val="bullet"/>
      <w:lvlText w:val="o"/>
      <w:lvlJc w:val="left"/>
      <w:pPr>
        <w:ind w:left="3600" w:hanging="360"/>
      </w:pPr>
      <w:rPr>
        <w:rFonts w:ascii="Courier New" w:hAnsi="Courier New" w:cs="Courier New" w:hint="default"/>
      </w:rPr>
    </w:lvl>
    <w:lvl w:ilvl="5" w:tplc="7F0C84AE" w:tentative="1">
      <w:start w:val="1"/>
      <w:numFmt w:val="bullet"/>
      <w:lvlText w:val=""/>
      <w:lvlJc w:val="left"/>
      <w:pPr>
        <w:ind w:left="4320" w:hanging="360"/>
      </w:pPr>
      <w:rPr>
        <w:rFonts w:ascii="Wingdings" w:hAnsi="Wingdings" w:hint="default"/>
      </w:rPr>
    </w:lvl>
    <w:lvl w:ilvl="6" w:tplc="ABFC7DB4" w:tentative="1">
      <w:start w:val="1"/>
      <w:numFmt w:val="bullet"/>
      <w:lvlText w:val=""/>
      <w:lvlJc w:val="left"/>
      <w:pPr>
        <w:ind w:left="5040" w:hanging="360"/>
      </w:pPr>
      <w:rPr>
        <w:rFonts w:ascii="Symbol" w:hAnsi="Symbol" w:hint="default"/>
      </w:rPr>
    </w:lvl>
    <w:lvl w:ilvl="7" w:tplc="C994BFDE" w:tentative="1">
      <w:start w:val="1"/>
      <w:numFmt w:val="bullet"/>
      <w:lvlText w:val="o"/>
      <w:lvlJc w:val="left"/>
      <w:pPr>
        <w:ind w:left="5760" w:hanging="360"/>
      </w:pPr>
      <w:rPr>
        <w:rFonts w:ascii="Courier New" w:hAnsi="Courier New" w:cs="Courier New" w:hint="default"/>
      </w:rPr>
    </w:lvl>
    <w:lvl w:ilvl="8" w:tplc="623E6CFA" w:tentative="1">
      <w:start w:val="1"/>
      <w:numFmt w:val="bullet"/>
      <w:lvlText w:val=""/>
      <w:lvlJc w:val="left"/>
      <w:pPr>
        <w:ind w:left="6480" w:hanging="360"/>
      </w:pPr>
      <w:rPr>
        <w:rFonts w:ascii="Wingdings" w:hAnsi="Wingdings" w:hint="default"/>
      </w:rPr>
    </w:lvl>
  </w:abstractNum>
  <w:abstractNum w:abstractNumId="7" w15:restartNumberingAfterBreak="0">
    <w:nsid w:val="2E937E64"/>
    <w:multiLevelType w:val="hybridMultilevel"/>
    <w:tmpl w:val="9DE4A20A"/>
    <w:lvl w:ilvl="0" w:tplc="9418FEDE">
      <w:start w:val="1"/>
      <w:numFmt w:val="decimal"/>
      <w:lvlText w:val="%1."/>
      <w:lvlJc w:val="left"/>
      <w:pPr>
        <w:ind w:left="720" w:hanging="360"/>
      </w:pPr>
      <w:rPr>
        <w:rFonts w:hint="default"/>
      </w:rPr>
    </w:lvl>
    <w:lvl w:ilvl="1" w:tplc="4EB04E34" w:tentative="1">
      <w:start w:val="1"/>
      <w:numFmt w:val="lowerLetter"/>
      <w:lvlText w:val="%2."/>
      <w:lvlJc w:val="left"/>
      <w:pPr>
        <w:ind w:left="1440" w:hanging="360"/>
      </w:pPr>
    </w:lvl>
    <w:lvl w:ilvl="2" w:tplc="A5645A84" w:tentative="1">
      <w:start w:val="1"/>
      <w:numFmt w:val="lowerRoman"/>
      <w:lvlText w:val="%3."/>
      <w:lvlJc w:val="right"/>
      <w:pPr>
        <w:ind w:left="2160" w:hanging="180"/>
      </w:pPr>
    </w:lvl>
    <w:lvl w:ilvl="3" w:tplc="E0D02352" w:tentative="1">
      <w:start w:val="1"/>
      <w:numFmt w:val="decimal"/>
      <w:lvlText w:val="%4."/>
      <w:lvlJc w:val="left"/>
      <w:pPr>
        <w:ind w:left="2880" w:hanging="360"/>
      </w:pPr>
    </w:lvl>
    <w:lvl w:ilvl="4" w:tplc="786C32D8" w:tentative="1">
      <w:start w:val="1"/>
      <w:numFmt w:val="lowerLetter"/>
      <w:lvlText w:val="%5."/>
      <w:lvlJc w:val="left"/>
      <w:pPr>
        <w:ind w:left="3600" w:hanging="360"/>
      </w:pPr>
    </w:lvl>
    <w:lvl w:ilvl="5" w:tplc="F8E63F28" w:tentative="1">
      <w:start w:val="1"/>
      <w:numFmt w:val="lowerRoman"/>
      <w:lvlText w:val="%6."/>
      <w:lvlJc w:val="right"/>
      <w:pPr>
        <w:ind w:left="4320" w:hanging="180"/>
      </w:pPr>
    </w:lvl>
    <w:lvl w:ilvl="6" w:tplc="3260F936" w:tentative="1">
      <w:start w:val="1"/>
      <w:numFmt w:val="decimal"/>
      <w:lvlText w:val="%7."/>
      <w:lvlJc w:val="left"/>
      <w:pPr>
        <w:ind w:left="5040" w:hanging="360"/>
      </w:pPr>
    </w:lvl>
    <w:lvl w:ilvl="7" w:tplc="4DA2AFBE" w:tentative="1">
      <w:start w:val="1"/>
      <w:numFmt w:val="lowerLetter"/>
      <w:lvlText w:val="%8."/>
      <w:lvlJc w:val="left"/>
      <w:pPr>
        <w:ind w:left="5760" w:hanging="360"/>
      </w:pPr>
    </w:lvl>
    <w:lvl w:ilvl="8" w:tplc="BFF6DDA0" w:tentative="1">
      <w:start w:val="1"/>
      <w:numFmt w:val="lowerRoman"/>
      <w:lvlText w:val="%9."/>
      <w:lvlJc w:val="right"/>
      <w:pPr>
        <w:ind w:left="6480" w:hanging="180"/>
      </w:pPr>
    </w:lvl>
  </w:abstractNum>
  <w:abstractNum w:abstractNumId="8" w15:restartNumberingAfterBreak="0">
    <w:nsid w:val="2EC4644A"/>
    <w:multiLevelType w:val="hybridMultilevel"/>
    <w:tmpl w:val="4F48E01E"/>
    <w:lvl w:ilvl="0" w:tplc="53101752">
      <w:start w:val="1"/>
      <w:numFmt w:val="decimal"/>
      <w:lvlText w:val="%1."/>
      <w:lvlJc w:val="left"/>
      <w:pPr>
        <w:ind w:left="720" w:hanging="360"/>
      </w:pPr>
      <w:rPr>
        <w:rFonts w:hint="default"/>
      </w:rPr>
    </w:lvl>
    <w:lvl w:ilvl="1" w:tplc="E8801840" w:tentative="1">
      <w:start w:val="1"/>
      <w:numFmt w:val="lowerLetter"/>
      <w:lvlText w:val="%2."/>
      <w:lvlJc w:val="left"/>
      <w:pPr>
        <w:ind w:left="1440" w:hanging="360"/>
      </w:pPr>
    </w:lvl>
    <w:lvl w:ilvl="2" w:tplc="C90A0F32" w:tentative="1">
      <w:start w:val="1"/>
      <w:numFmt w:val="lowerRoman"/>
      <w:lvlText w:val="%3."/>
      <w:lvlJc w:val="right"/>
      <w:pPr>
        <w:ind w:left="2160" w:hanging="180"/>
      </w:pPr>
    </w:lvl>
    <w:lvl w:ilvl="3" w:tplc="5C26B89E" w:tentative="1">
      <w:start w:val="1"/>
      <w:numFmt w:val="decimal"/>
      <w:lvlText w:val="%4."/>
      <w:lvlJc w:val="left"/>
      <w:pPr>
        <w:ind w:left="2880" w:hanging="360"/>
      </w:pPr>
    </w:lvl>
    <w:lvl w:ilvl="4" w:tplc="FB8CE58C" w:tentative="1">
      <w:start w:val="1"/>
      <w:numFmt w:val="lowerLetter"/>
      <w:lvlText w:val="%5."/>
      <w:lvlJc w:val="left"/>
      <w:pPr>
        <w:ind w:left="3600" w:hanging="360"/>
      </w:pPr>
    </w:lvl>
    <w:lvl w:ilvl="5" w:tplc="CD363C3C" w:tentative="1">
      <w:start w:val="1"/>
      <w:numFmt w:val="lowerRoman"/>
      <w:lvlText w:val="%6."/>
      <w:lvlJc w:val="right"/>
      <w:pPr>
        <w:ind w:left="4320" w:hanging="180"/>
      </w:pPr>
    </w:lvl>
    <w:lvl w:ilvl="6" w:tplc="26B43C46" w:tentative="1">
      <w:start w:val="1"/>
      <w:numFmt w:val="decimal"/>
      <w:lvlText w:val="%7."/>
      <w:lvlJc w:val="left"/>
      <w:pPr>
        <w:ind w:left="5040" w:hanging="360"/>
      </w:pPr>
    </w:lvl>
    <w:lvl w:ilvl="7" w:tplc="9710D5A8" w:tentative="1">
      <w:start w:val="1"/>
      <w:numFmt w:val="lowerLetter"/>
      <w:lvlText w:val="%8."/>
      <w:lvlJc w:val="left"/>
      <w:pPr>
        <w:ind w:left="5760" w:hanging="360"/>
      </w:pPr>
    </w:lvl>
    <w:lvl w:ilvl="8" w:tplc="43601E68" w:tentative="1">
      <w:start w:val="1"/>
      <w:numFmt w:val="lowerRoman"/>
      <w:lvlText w:val="%9."/>
      <w:lvlJc w:val="right"/>
      <w:pPr>
        <w:ind w:left="6480" w:hanging="180"/>
      </w:pPr>
    </w:lvl>
  </w:abstractNum>
  <w:abstractNum w:abstractNumId="9" w15:restartNumberingAfterBreak="0">
    <w:nsid w:val="34770651"/>
    <w:multiLevelType w:val="hybridMultilevel"/>
    <w:tmpl w:val="E9CCC102"/>
    <w:lvl w:ilvl="0" w:tplc="BCC686CC">
      <w:start w:val="4"/>
      <w:numFmt w:val="bullet"/>
      <w:lvlText w:val="-"/>
      <w:lvlJc w:val="left"/>
      <w:pPr>
        <w:ind w:left="720" w:hanging="360"/>
      </w:pPr>
      <w:rPr>
        <w:rFonts w:ascii="Calibri" w:eastAsia="Times New Roman" w:hAnsi="Calibri" w:cs="Times New Roman" w:hint="default"/>
      </w:rPr>
    </w:lvl>
    <w:lvl w:ilvl="1" w:tplc="B860A9CA" w:tentative="1">
      <w:start w:val="1"/>
      <w:numFmt w:val="bullet"/>
      <w:lvlText w:val="o"/>
      <w:lvlJc w:val="left"/>
      <w:pPr>
        <w:ind w:left="1440" w:hanging="360"/>
      </w:pPr>
      <w:rPr>
        <w:rFonts w:ascii="Courier New" w:hAnsi="Courier New" w:cs="Courier New" w:hint="default"/>
      </w:rPr>
    </w:lvl>
    <w:lvl w:ilvl="2" w:tplc="4A620E1A" w:tentative="1">
      <w:start w:val="1"/>
      <w:numFmt w:val="bullet"/>
      <w:lvlText w:val=""/>
      <w:lvlJc w:val="left"/>
      <w:pPr>
        <w:ind w:left="2160" w:hanging="360"/>
      </w:pPr>
      <w:rPr>
        <w:rFonts w:ascii="Wingdings" w:hAnsi="Wingdings" w:hint="default"/>
      </w:rPr>
    </w:lvl>
    <w:lvl w:ilvl="3" w:tplc="5134ADCE" w:tentative="1">
      <w:start w:val="1"/>
      <w:numFmt w:val="bullet"/>
      <w:lvlText w:val=""/>
      <w:lvlJc w:val="left"/>
      <w:pPr>
        <w:ind w:left="2880" w:hanging="360"/>
      </w:pPr>
      <w:rPr>
        <w:rFonts w:ascii="Symbol" w:hAnsi="Symbol" w:hint="default"/>
      </w:rPr>
    </w:lvl>
    <w:lvl w:ilvl="4" w:tplc="5CBC0CF8" w:tentative="1">
      <w:start w:val="1"/>
      <w:numFmt w:val="bullet"/>
      <w:lvlText w:val="o"/>
      <w:lvlJc w:val="left"/>
      <w:pPr>
        <w:ind w:left="3600" w:hanging="360"/>
      </w:pPr>
      <w:rPr>
        <w:rFonts w:ascii="Courier New" w:hAnsi="Courier New" w:cs="Courier New" w:hint="default"/>
      </w:rPr>
    </w:lvl>
    <w:lvl w:ilvl="5" w:tplc="007294DA" w:tentative="1">
      <w:start w:val="1"/>
      <w:numFmt w:val="bullet"/>
      <w:lvlText w:val=""/>
      <w:lvlJc w:val="left"/>
      <w:pPr>
        <w:ind w:left="4320" w:hanging="360"/>
      </w:pPr>
      <w:rPr>
        <w:rFonts w:ascii="Wingdings" w:hAnsi="Wingdings" w:hint="default"/>
      </w:rPr>
    </w:lvl>
    <w:lvl w:ilvl="6" w:tplc="FEE43158" w:tentative="1">
      <w:start w:val="1"/>
      <w:numFmt w:val="bullet"/>
      <w:lvlText w:val=""/>
      <w:lvlJc w:val="left"/>
      <w:pPr>
        <w:ind w:left="5040" w:hanging="360"/>
      </w:pPr>
      <w:rPr>
        <w:rFonts w:ascii="Symbol" w:hAnsi="Symbol" w:hint="default"/>
      </w:rPr>
    </w:lvl>
    <w:lvl w:ilvl="7" w:tplc="86C49B38" w:tentative="1">
      <w:start w:val="1"/>
      <w:numFmt w:val="bullet"/>
      <w:lvlText w:val="o"/>
      <w:lvlJc w:val="left"/>
      <w:pPr>
        <w:ind w:left="5760" w:hanging="360"/>
      </w:pPr>
      <w:rPr>
        <w:rFonts w:ascii="Courier New" w:hAnsi="Courier New" w:cs="Courier New" w:hint="default"/>
      </w:rPr>
    </w:lvl>
    <w:lvl w:ilvl="8" w:tplc="39CA6E40" w:tentative="1">
      <w:start w:val="1"/>
      <w:numFmt w:val="bullet"/>
      <w:lvlText w:val=""/>
      <w:lvlJc w:val="left"/>
      <w:pPr>
        <w:ind w:left="6480" w:hanging="360"/>
      </w:pPr>
      <w:rPr>
        <w:rFonts w:ascii="Wingdings" w:hAnsi="Wingdings" w:hint="default"/>
      </w:rPr>
    </w:lvl>
  </w:abstractNum>
  <w:abstractNum w:abstractNumId="10" w15:restartNumberingAfterBreak="0">
    <w:nsid w:val="3FAA1009"/>
    <w:multiLevelType w:val="hybridMultilevel"/>
    <w:tmpl w:val="F0582604"/>
    <w:lvl w:ilvl="0" w:tplc="0F50C730">
      <w:start w:val="1"/>
      <w:numFmt w:val="decimal"/>
      <w:lvlText w:val="%1."/>
      <w:lvlJc w:val="left"/>
      <w:pPr>
        <w:ind w:left="720" w:hanging="360"/>
      </w:pPr>
      <w:rPr>
        <w:rFonts w:hint="default"/>
      </w:rPr>
    </w:lvl>
    <w:lvl w:ilvl="1" w:tplc="36B29C34" w:tentative="1">
      <w:start w:val="1"/>
      <w:numFmt w:val="lowerLetter"/>
      <w:lvlText w:val="%2."/>
      <w:lvlJc w:val="left"/>
      <w:pPr>
        <w:ind w:left="1440" w:hanging="360"/>
      </w:pPr>
    </w:lvl>
    <w:lvl w:ilvl="2" w:tplc="07D0F630" w:tentative="1">
      <w:start w:val="1"/>
      <w:numFmt w:val="lowerRoman"/>
      <w:lvlText w:val="%3."/>
      <w:lvlJc w:val="right"/>
      <w:pPr>
        <w:ind w:left="2160" w:hanging="180"/>
      </w:pPr>
    </w:lvl>
    <w:lvl w:ilvl="3" w:tplc="3E98C876" w:tentative="1">
      <w:start w:val="1"/>
      <w:numFmt w:val="decimal"/>
      <w:lvlText w:val="%4."/>
      <w:lvlJc w:val="left"/>
      <w:pPr>
        <w:ind w:left="2880" w:hanging="360"/>
      </w:pPr>
    </w:lvl>
    <w:lvl w:ilvl="4" w:tplc="F74254AC" w:tentative="1">
      <w:start w:val="1"/>
      <w:numFmt w:val="lowerLetter"/>
      <w:lvlText w:val="%5."/>
      <w:lvlJc w:val="left"/>
      <w:pPr>
        <w:ind w:left="3600" w:hanging="360"/>
      </w:pPr>
    </w:lvl>
    <w:lvl w:ilvl="5" w:tplc="B6603934" w:tentative="1">
      <w:start w:val="1"/>
      <w:numFmt w:val="lowerRoman"/>
      <w:lvlText w:val="%6."/>
      <w:lvlJc w:val="right"/>
      <w:pPr>
        <w:ind w:left="4320" w:hanging="180"/>
      </w:pPr>
    </w:lvl>
    <w:lvl w:ilvl="6" w:tplc="FF4A742A" w:tentative="1">
      <w:start w:val="1"/>
      <w:numFmt w:val="decimal"/>
      <w:lvlText w:val="%7."/>
      <w:lvlJc w:val="left"/>
      <w:pPr>
        <w:ind w:left="5040" w:hanging="360"/>
      </w:pPr>
    </w:lvl>
    <w:lvl w:ilvl="7" w:tplc="E6AA966E" w:tentative="1">
      <w:start w:val="1"/>
      <w:numFmt w:val="lowerLetter"/>
      <w:lvlText w:val="%8."/>
      <w:lvlJc w:val="left"/>
      <w:pPr>
        <w:ind w:left="5760" w:hanging="360"/>
      </w:pPr>
    </w:lvl>
    <w:lvl w:ilvl="8" w:tplc="7EBC6A5A" w:tentative="1">
      <w:start w:val="1"/>
      <w:numFmt w:val="lowerRoman"/>
      <w:lvlText w:val="%9."/>
      <w:lvlJc w:val="right"/>
      <w:pPr>
        <w:ind w:left="6480" w:hanging="180"/>
      </w:pPr>
    </w:lvl>
  </w:abstractNum>
  <w:abstractNum w:abstractNumId="11" w15:restartNumberingAfterBreak="0">
    <w:nsid w:val="402752EC"/>
    <w:multiLevelType w:val="hybridMultilevel"/>
    <w:tmpl w:val="52701DCA"/>
    <w:lvl w:ilvl="0" w:tplc="5080A26E">
      <w:start w:val="1"/>
      <w:numFmt w:val="decimal"/>
      <w:lvlText w:val="%1."/>
      <w:lvlJc w:val="left"/>
      <w:pPr>
        <w:ind w:left="720" w:hanging="360"/>
      </w:pPr>
      <w:rPr>
        <w:rFonts w:hint="default"/>
      </w:rPr>
    </w:lvl>
    <w:lvl w:ilvl="1" w:tplc="ED569AC2" w:tentative="1">
      <w:start w:val="1"/>
      <w:numFmt w:val="lowerLetter"/>
      <w:lvlText w:val="%2."/>
      <w:lvlJc w:val="left"/>
      <w:pPr>
        <w:ind w:left="1440" w:hanging="360"/>
      </w:pPr>
    </w:lvl>
    <w:lvl w:ilvl="2" w:tplc="6C28B922" w:tentative="1">
      <w:start w:val="1"/>
      <w:numFmt w:val="lowerRoman"/>
      <w:lvlText w:val="%3."/>
      <w:lvlJc w:val="right"/>
      <w:pPr>
        <w:ind w:left="2160" w:hanging="180"/>
      </w:pPr>
    </w:lvl>
    <w:lvl w:ilvl="3" w:tplc="E8603F6A" w:tentative="1">
      <w:start w:val="1"/>
      <w:numFmt w:val="decimal"/>
      <w:lvlText w:val="%4."/>
      <w:lvlJc w:val="left"/>
      <w:pPr>
        <w:ind w:left="2880" w:hanging="360"/>
      </w:pPr>
    </w:lvl>
    <w:lvl w:ilvl="4" w:tplc="1500DDA4" w:tentative="1">
      <w:start w:val="1"/>
      <w:numFmt w:val="lowerLetter"/>
      <w:lvlText w:val="%5."/>
      <w:lvlJc w:val="left"/>
      <w:pPr>
        <w:ind w:left="3600" w:hanging="360"/>
      </w:pPr>
    </w:lvl>
    <w:lvl w:ilvl="5" w:tplc="5DEEED9A" w:tentative="1">
      <w:start w:val="1"/>
      <w:numFmt w:val="lowerRoman"/>
      <w:lvlText w:val="%6."/>
      <w:lvlJc w:val="right"/>
      <w:pPr>
        <w:ind w:left="4320" w:hanging="180"/>
      </w:pPr>
    </w:lvl>
    <w:lvl w:ilvl="6" w:tplc="B34289CE" w:tentative="1">
      <w:start w:val="1"/>
      <w:numFmt w:val="decimal"/>
      <w:lvlText w:val="%7."/>
      <w:lvlJc w:val="left"/>
      <w:pPr>
        <w:ind w:left="5040" w:hanging="360"/>
      </w:pPr>
    </w:lvl>
    <w:lvl w:ilvl="7" w:tplc="40960A68" w:tentative="1">
      <w:start w:val="1"/>
      <w:numFmt w:val="lowerLetter"/>
      <w:lvlText w:val="%8."/>
      <w:lvlJc w:val="left"/>
      <w:pPr>
        <w:ind w:left="5760" w:hanging="360"/>
      </w:pPr>
    </w:lvl>
    <w:lvl w:ilvl="8" w:tplc="AB9C1868" w:tentative="1">
      <w:start w:val="1"/>
      <w:numFmt w:val="lowerRoman"/>
      <w:lvlText w:val="%9."/>
      <w:lvlJc w:val="right"/>
      <w:pPr>
        <w:ind w:left="6480" w:hanging="180"/>
      </w:pPr>
    </w:lvl>
  </w:abstractNum>
  <w:abstractNum w:abstractNumId="12" w15:restartNumberingAfterBreak="0">
    <w:nsid w:val="4FDD155C"/>
    <w:multiLevelType w:val="hybridMultilevel"/>
    <w:tmpl w:val="18A4A872"/>
    <w:lvl w:ilvl="0" w:tplc="9B406678">
      <w:start w:val="1"/>
      <w:numFmt w:val="decimal"/>
      <w:lvlText w:val="%1."/>
      <w:lvlJc w:val="left"/>
      <w:pPr>
        <w:ind w:left="720" w:hanging="360"/>
      </w:pPr>
      <w:rPr>
        <w:rFonts w:hint="default"/>
      </w:rPr>
    </w:lvl>
    <w:lvl w:ilvl="1" w:tplc="A516B192" w:tentative="1">
      <w:start w:val="1"/>
      <w:numFmt w:val="lowerLetter"/>
      <w:lvlText w:val="%2."/>
      <w:lvlJc w:val="left"/>
      <w:pPr>
        <w:ind w:left="1440" w:hanging="360"/>
      </w:pPr>
    </w:lvl>
    <w:lvl w:ilvl="2" w:tplc="A6825296" w:tentative="1">
      <w:start w:val="1"/>
      <w:numFmt w:val="lowerRoman"/>
      <w:lvlText w:val="%3."/>
      <w:lvlJc w:val="right"/>
      <w:pPr>
        <w:ind w:left="2160" w:hanging="180"/>
      </w:pPr>
    </w:lvl>
    <w:lvl w:ilvl="3" w:tplc="B6CAD8E4" w:tentative="1">
      <w:start w:val="1"/>
      <w:numFmt w:val="decimal"/>
      <w:lvlText w:val="%4."/>
      <w:lvlJc w:val="left"/>
      <w:pPr>
        <w:ind w:left="2880" w:hanging="360"/>
      </w:pPr>
    </w:lvl>
    <w:lvl w:ilvl="4" w:tplc="4D58B0D8" w:tentative="1">
      <w:start w:val="1"/>
      <w:numFmt w:val="lowerLetter"/>
      <w:lvlText w:val="%5."/>
      <w:lvlJc w:val="left"/>
      <w:pPr>
        <w:ind w:left="3600" w:hanging="360"/>
      </w:pPr>
    </w:lvl>
    <w:lvl w:ilvl="5" w:tplc="FEB2B86A" w:tentative="1">
      <w:start w:val="1"/>
      <w:numFmt w:val="lowerRoman"/>
      <w:lvlText w:val="%6."/>
      <w:lvlJc w:val="right"/>
      <w:pPr>
        <w:ind w:left="4320" w:hanging="180"/>
      </w:pPr>
    </w:lvl>
    <w:lvl w:ilvl="6" w:tplc="5052A986" w:tentative="1">
      <w:start w:val="1"/>
      <w:numFmt w:val="decimal"/>
      <w:lvlText w:val="%7."/>
      <w:lvlJc w:val="left"/>
      <w:pPr>
        <w:ind w:left="5040" w:hanging="360"/>
      </w:pPr>
    </w:lvl>
    <w:lvl w:ilvl="7" w:tplc="0584FAAA" w:tentative="1">
      <w:start w:val="1"/>
      <w:numFmt w:val="lowerLetter"/>
      <w:lvlText w:val="%8."/>
      <w:lvlJc w:val="left"/>
      <w:pPr>
        <w:ind w:left="5760" w:hanging="360"/>
      </w:pPr>
    </w:lvl>
    <w:lvl w:ilvl="8" w:tplc="F978F692"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7"/>
  </w:num>
  <w:num w:numId="5">
    <w:abstractNumId w:val="12"/>
  </w:num>
  <w:num w:numId="6">
    <w:abstractNumId w:val="8"/>
  </w:num>
  <w:num w:numId="7">
    <w:abstractNumId w:val="5"/>
  </w:num>
  <w:num w:numId="8">
    <w:abstractNumId w:val="1"/>
  </w:num>
  <w:num w:numId="9">
    <w:abstractNumId w:val="11"/>
  </w:num>
  <w:num w:numId="10">
    <w:abstractNumId w:val="9"/>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FD"/>
    <w:rsid w:val="000B3BA3"/>
    <w:rsid w:val="00100D8D"/>
    <w:rsid w:val="00123D03"/>
    <w:rsid w:val="00130C4E"/>
    <w:rsid w:val="001467FE"/>
    <w:rsid w:val="00176769"/>
    <w:rsid w:val="0018278C"/>
    <w:rsid w:val="001A32A8"/>
    <w:rsid w:val="001B7B9B"/>
    <w:rsid w:val="00247C74"/>
    <w:rsid w:val="00273AB1"/>
    <w:rsid w:val="002906D2"/>
    <w:rsid w:val="00291C9D"/>
    <w:rsid w:val="002F001D"/>
    <w:rsid w:val="00320EFD"/>
    <w:rsid w:val="00410998"/>
    <w:rsid w:val="0044517A"/>
    <w:rsid w:val="004B4485"/>
    <w:rsid w:val="00515665"/>
    <w:rsid w:val="005779F4"/>
    <w:rsid w:val="005B3AAB"/>
    <w:rsid w:val="005B3C3E"/>
    <w:rsid w:val="006416F8"/>
    <w:rsid w:val="006440A9"/>
    <w:rsid w:val="006555B5"/>
    <w:rsid w:val="006D7ED8"/>
    <w:rsid w:val="00720084"/>
    <w:rsid w:val="007B16DF"/>
    <w:rsid w:val="008D009B"/>
    <w:rsid w:val="00983E14"/>
    <w:rsid w:val="009F59C1"/>
    <w:rsid w:val="00A11EA6"/>
    <w:rsid w:val="00A44958"/>
    <w:rsid w:val="00A53A89"/>
    <w:rsid w:val="00A767C9"/>
    <w:rsid w:val="00AD2526"/>
    <w:rsid w:val="00AF1491"/>
    <w:rsid w:val="00B017FE"/>
    <w:rsid w:val="00B13319"/>
    <w:rsid w:val="00B64C24"/>
    <w:rsid w:val="00BD37E1"/>
    <w:rsid w:val="00D33B05"/>
    <w:rsid w:val="00DE10C0"/>
    <w:rsid w:val="00EF0A3C"/>
    <w:rsid w:val="00F4103F"/>
    <w:rsid w:val="00F6212B"/>
    <w:rsid w:val="00F664B9"/>
    <w:rsid w:val="00FA12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7CD4DA7-8300-468A-B20F-B8985D39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69"/>
    <w:pPr>
      <w:ind w:left="720"/>
      <w:contextualSpacing/>
    </w:pPr>
  </w:style>
  <w:style w:type="paragraph" w:styleId="Header">
    <w:name w:val="header"/>
    <w:basedOn w:val="Normal"/>
    <w:link w:val="HeaderChar"/>
    <w:uiPriority w:val="99"/>
    <w:unhideWhenUsed/>
    <w:rsid w:val="00F41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0F"/>
  </w:style>
  <w:style w:type="paragraph" w:styleId="Footer">
    <w:name w:val="footer"/>
    <w:basedOn w:val="Normal"/>
    <w:link w:val="FooterChar"/>
    <w:uiPriority w:val="99"/>
    <w:unhideWhenUsed/>
    <w:rsid w:val="00F41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0F"/>
  </w:style>
  <w:style w:type="character" w:styleId="CommentReference">
    <w:name w:val="annotation reference"/>
    <w:basedOn w:val="DefaultParagraphFont"/>
    <w:uiPriority w:val="99"/>
    <w:semiHidden/>
    <w:unhideWhenUsed/>
    <w:rsid w:val="00892536"/>
    <w:rPr>
      <w:sz w:val="16"/>
      <w:szCs w:val="16"/>
    </w:rPr>
  </w:style>
  <w:style w:type="paragraph" w:styleId="CommentText">
    <w:name w:val="annotation text"/>
    <w:basedOn w:val="Normal"/>
    <w:link w:val="CommentTextChar"/>
    <w:uiPriority w:val="99"/>
    <w:semiHidden/>
    <w:unhideWhenUsed/>
    <w:rsid w:val="00892536"/>
    <w:pPr>
      <w:spacing w:line="240" w:lineRule="auto"/>
    </w:pPr>
    <w:rPr>
      <w:sz w:val="20"/>
      <w:szCs w:val="20"/>
    </w:rPr>
  </w:style>
  <w:style w:type="character" w:customStyle="1" w:styleId="CommentTextChar">
    <w:name w:val="Comment Text Char"/>
    <w:basedOn w:val="DefaultParagraphFont"/>
    <w:link w:val="CommentText"/>
    <w:uiPriority w:val="99"/>
    <w:semiHidden/>
    <w:rsid w:val="00892536"/>
    <w:rPr>
      <w:sz w:val="20"/>
      <w:szCs w:val="20"/>
    </w:rPr>
  </w:style>
  <w:style w:type="paragraph" w:styleId="CommentSubject">
    <w:name w:val="annotation subject"/>
    <w:basedOn w:val="CommentText"/>
    <w:next w:val="CommentText"/>
    <w:link w:val="CommentSubjectChar"/>
    <w:uiPriority w:val="99"/>
    <w:semiHidden/>
    <w:unhideWhenUsed/>
    <w:rsid w:val="00892536"/>
    <w:rPr>
      <w:b/>
      <w:bCs/>
    </w:rPr>
  </w:style>
  <w:style w:type="character" w:customStyle="1" w:styleId="CommentSubjectChar">
    <w:name w:val="Comment Subject Char"/>
    <w:basedOn w:val="CommentTextChar"/>
    <w:link w:val="CommentSubject"/>
    <w:uiPriority w:val="99"/>
    <w:semiHidden/>
    <w:rsid w:val="00892536"/>
    <w:rPr>
      <w:b/>
      <w:bCs/>
      <w:sz w:val="20"/>
      <w:szCs w:val="20"/>
    </w:rPr>
  </w:style>
  <w:style w:type="paragraph" w:styleId="BalloonText">
    <w:name w:val="Balloon Text"/>
    <w:basedOn w:val="Normal"/>
    <w:link w:val="BalloonTextChar"/>
    <w:uiPriority w:val="99"/>
    <w:semiHidden/>
    <w:unhideWhenUsed/>
    <w:rsid w:val="00892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536"/>
    <w:rPr>
      <w:rFonts w:ascii="Segoe UI" w:hAnsi="Segoe UI" w:cs="Segoe UI"/>
      <w:sz w:val="18"/>
      <w:szCs w:val="18"/>
    </w:rPr>
  </w:style>
  <w:style w:type="paragraph" w:styleId="ListBullet">
    <w:name w:val="List Bullet"/>
    <w:basedOn w:val="Normal"/>
    <w:uiPriority w:val="99"/>
    <w:unhideWhenUsed/>
    <w:rsid w:val="00B64C2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2909</Words>
  <Characters>16002</Characters>
  <Application>Microsoft Office Word</Application>
  <DocSecurity>4</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réunion du conseil de la région de l’ATLANTIque</vt:lpstr>
      <vt:lpstr>réunion du conseil de la région de l’ATLANTIque</vt:lpstr>
    </vt:vector>
  </TitlesOfParts>
  <Company>Public Service Alliance of Canada</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du conseil de la région de l’ATLANTIque</dc:title>
  <dc:creator>Katie Murphy-Langille</dc:creator>
  <cp:lastModifiedBy>Katie Murphy-Langille</cp:lastModifiedBy>
  <cp:revision>2</cp:revision>
  <cp:lastPrinted>2016-05-03T13:16:00Z</cp:lastPrinted>
  <dcterms:created xsi:type="dcterms:W3CDTF">2016-05-25T15:39:00Z</dcterms:created>
  <dcterms:modified xsi:type="dcterms:W3CDTF">2016-05-25T15:39:00Z</dcterms:modified>
</cp:coreProperties>
</file>